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7" w:rsidRDefault="001C1F07" w:rsidP="001C1F07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1C1F07" w:rsidRDefault="001C1F07" w:rsidP="001C1F07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288798-2014 z dnia 2014-08-29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realizacja badania jakościowego, które będzie przeprowadzone metodą studium przypadku (</w:t>
      </w:r>
      <w:proofErr w:type="spellStart"/>
      <w:r>
        <w:rPr>
          <w:rFonts w:ascii="Verdana" w:hAnsi="Verdana"/>
          <w:color w:val="000000"/>
          <w:sz w:val="17"/>
          <w:szCs w:val="17"/>
        </w:rPr>
        <w:t>case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study</w:t>
      </w:r>
      <w:proofErr w:type="spellEnd"/>
      <w:r>
        <w:rPr>
          <w:rFonts w:ascii="Verdana" w:hAnsi="Verdana"/>
          <w:color w:val="000000"/>
          <w:sz w:val="17"/>
          <w:szCs w:val="17"/>
        </w:rPr>
        <w:t>), co pozwoli na formułowanie wniosków dotyczących uwarunkowań pozycji społeczno-zawodowej nauczycieli oraz ich...</w:t>
      </w:r>
      <w:r>
        <w:rPr>
          <w:rFonts w:ascii="Verdana" w:hAnsi="Verdana"/>
          <w:color w:val="000000"/>
          <w:sz w:val="17"/>
          <w:szCs w:val="17"/>
        </w:rPr>
        <w:br/>
        <w:t>Termin składania ofert: 2014-09-09</w:t>
      </w:r>
    </w:p>
    <w:p w:rsidR="001C1F07" w:rsidRDefault="001C1F07" w:rsidP="001C1F07">
      <w:r>
        <w:pict>
          <v:rect id="_x0000_i1025" style="width:0;height:1.5pt" o:hrstd="t" o:hrnoshade="t" o:hr="t" fillcolor="black" stroked="f"/>
        </w:pict>
      </w:r>
    </w:p>
    <w:p w:rsidR="001C1F07" w:rsidRDefault="001C1F07" w:rsidP="001C1F07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295328 - 2014; data zamieszczenia: 04.09.2014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1C1F07" w:rsidRDefault="001C1F07" w:rsidP="001C1F0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1C1F07" w:rsidRDefault="001C1F07" w:rsidP="001C1F0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288798 - 2014 data 29.08.2014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1C1F07" w:rsidRDefault="001C1F07" w:rsidP="001C1F0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1C1F07" w:rsidRDefault="001C1F07" w:rsidP="001C1F0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1C1F07" w:rsidRDefault="001C1F07" w:rsidP="001C1F0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1C1F07" w:rsidRDefault="001C1F07" w:rsidP="001C1F0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1C1F07" w:rsidRDefault="001C1F07" w:rsidP="001C1F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1C1F07" w:rsidRDefault="001C1F07" w:rsidP="001C1F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09.09.2014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1C1F07" w:rsidRDefault="001C1F07" w:rsidP="001C1F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10.09.2014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739E"/>
    <w:multiLevelType w:val="multilevel"/>
    <w:tmpl w:val="B02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F07"/>
    <w:rsid w:val="001C1F07"/>
    <w:rsid w:val="00444754"/>
    <w:rsid w:val="006C16AF"/>
    <w:rsid w:val="00AA4AE0"/>
    <w:rsid w:val="00B02A6C"/>
    <w:rsid w:val="00C46EF7"/>
    <w:rsid w:val="00E83E42"/>
    <w:rsid w:val="00E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1C1F07"/>
  </w:style>
  <w:style w:type="character" w:styleId="Hipercze">
    <w:name w:val="Hyperlink"/>
    <w:basedOn w:val="Domylnaczcionkaakapitu"/>
    <w:uiPriority w:val="99"/>
    <w:semiHidden/>
    <w:unhideWhenUsed/>
    <w:rsid w:val="001C1F0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C1F07"/>
  </w:style>
  <w:style w:type="paragraph" w:styleId="NormalnyWeb">
    <w:name w:val="Normal (Web)"/>
    <w:basedOn w:val="Normalny"/>
    <w:uiPriority w:val="99"/>
    <w:semiHidden/>
    <w:unhideWhenUsed/>
    <w:rsid w:val="001C1F0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1C1F0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1C1F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8798&amp;rok=2014-08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2014-09-04T13:55:00Z</dcterms:created>
  <dcterms:modified xsi:type="dcterms:W3CDTF">2014-09-04T13:55:00Z</dcterms:modified>
</cp:coreProperties>
</file>