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77F" w:rsidRPr="00AA7BED" w:rsidRDefault="00E0277F" w:rsidP="00E0277F">
      <w:pPr>
        <w:spacing w:line="276" w:lineRule="auto"/>
        <w:jc w:val="right"/>
        <w:rPr>
          <w:rFonts w:asciiTheme="minorHAnsi" w:hAnsiTheme="minorHAnsi" w:cs="Calibri"/>
          <w:b/>
          <w:sz w:val="22"/>
          <w:szCs w:val="22"/>
        </w:rPr>
      </w:pPr>
      <w:r w:rsidRPr="00AA7BED">
        <w:rPr>
          <w:rFonts w:asciiTheme="minorHAnsi" w:hAnsiTheme="minorHAnsi" w:cs="Calibri"/>
          <w:b/>
          <w:sz w:val="22"/>
          <w:szCs w:val="22"/>
        </w:rPr>
        <w:t xml:space="preserve">Załącznik nr </w:t>
      </w:r>
      <w:r w:rsidR="0011738E">
        <w:rPr>
          <w:rFonts w:asciiTheme="minorHAnsi" w:hAnsiTheme="minorHAnsi" w:cs="Calibri"/>
          <w:b/>
          <w:sz w:val="22"/>
          <w:szCs w:val="22"/>
        </w:rPr>
        <w:t>7</w:t>
      </w:r>
      <w:r w:rsidRPr="00AA7BED">
        <w:rPr>
          <w:rFonts w:asciiTheme="minorHAnsi" w:hAnsiTheme="minorHAnsi" w:cs="Calibri"/>
          <w:b/>
          <w:sz w:val="22"/>
          <w:szCs w:val="22"/>
        </w:rPr>
        <w:t xml:space="preserve"> do SIWZ - Opis Przedmiotu Zamówienia</w:t>
      </w:r>
    </w:p>
    <w:p w:rsidR="00E0277F" w:rsidRPr="00AA7BED" w:rsidRDefault="00E0277F" w:rsidP="00E0277F">
      <w:pPr>
        <w:spacing w:line="276" w:lineRule="auto"/>
        <w:jc w:val="both"/>
        <w:rPr>
          <w:rFonts w:asciiTheme="minorHAnsi" w:hAnsiTheme="minorHAnsi" w:cs="Calibri"/>
          <w:b/>
          <w:sz w:val="22"/>
          <w:szCs w:val="22"/>
        </w:rPr>
      </w:pPr>
    </w:p>
    <w:p w:rsidR="00E0277F" w:rsidRPr="00AA7BED" w:rsidRDefault="00E0277F" w:rsidP="00E0277F">
      <w:pPr>
        <w:spacing w:line="276" w:lineRule="auto"/>
        <w:jc w:val="center"/>
        <w:rPr>
          <w:rFonts w:asciiTheme="minorHAnsi" w:hAnsiTheme="minorHAnsi" w:cs="Calibri"/>
          <w:b/>
          <w:sz w:val="22"/>
          <w:szCs w:val="22"/>
        </w:rPr>
      </w:pPr>
      <w:r w:rsidRPr="00AA7BED">
        <w:rPr>
          <w:rFonts w:asciiTheme="minorHAnsi" w:hAnsiTheme="minorHAnsi" w:cs="Calibri"/>
          <w:b/>
          <w:sz w:val="22"/>
          <w:szCs w:val="22"/>
        </w:rPr>
        <w:t>WSTĘP</w:t>
      </w:r>
    </w:p>
    <w:p w:rsidR="001E4211" w:rsidRPr="00AA7BED" w:rsidRDefault="001E4211" w:rsidP="001E4211">
      <w:pPr>
        <w:pStyle w:val="Standard"/>
        <w:spacing w:before="120" w:after="120"/>
        <w:jc w:val="both"/>
        <w:rPr>
          <w:rFonts w:asciiTheme="minorHAnsi" w:hAnsiTheme="minorHAnsi" w:cs="Calibri"/>
          <w:sz w:val="22"/>
          <w:szCs w:val="22"/>
          <w:lang w:val="pl-PL"/>
        </w:rPr>
      </w:pPr>
      <w:r w:rsidRPr="00AA7BED">
        <w:rPr>
          <w:rFonts w:asciiTheme="minorHAnsi" w:hAnsiTheme="minorHAnsi" w:cs="Calibri"/>
          <w:sz w:val="22"/>
          <w:szCs w:val="22"/>
          <w:lang w:val="pl-PL"/>
        </w:rPr>
        <w:t xml:space="preserve">Instytut Badań Edukacyjnych realizuje projekt pt. „Badanie jakości i efektywności edukacji oraz instytucjonalizacja zaplecza badawczego”. Jest to projekt systemowy realizowany ze środków Europejskiego Funduszu Społecznego w ramach Programu Operacyjnego Kapitał Ludzki, Priorytet III: Wysoka jakość systemu oświaty, </w:t>
      </w:r>
      <w:proofErr w:type="spellStart"/>
      <w:r w:rsidRPr="00AA7BED">
        <w:rPr>
          <w:rFonts w:asciiTheme="minorHAnsi" w:hAnsiTheme="minorHAnsi" w:cs="Calibri"/>
          <w:sz w:val="22"/>
          <w:szCs w:val="22"/>
          <w:lang w:val="pl-PL"/>
        </w:rPr>
        <w:t>Poddziałanie</w:t>
      </w:r>
      <w:proofErr w:type="spellEnd"/>
      <w:r w:rsidRPr="00AA7BED">
        <w:rPr>
          <w:rFonts w:asciiTheme="minorHAnsi" w:hAnsiTheme="minorHAnsi" w:cs="Calibri"/>
          <w:sz w:val="22"/>
          <w:szCs w:val="22"/>
          <w:lang w:val="pl-PL"/>
        </w:rPr>
        <w:t xml:space="preserve"> 3.1.1 Tworzenie warunków i narzędzi do monitorowania, ewaluacji i badań systemu oświaty. Celem głównym projektu jest wzmocnienie systemu edukacji w zakresie badań edukacyjnych oraz zwiększenie wykorzystywania wyników badań naukowych w polityce i praktyce edukacyjnej oraz w zarządzaniu oświatą.</w:t>
      </w:r>
    </w:p>
    <w:p w:rsidR="001E4211" w:rsidRPr="00AA7BED" w:rsidRDefault="001E4211" w:rsidP="001E4211">
      <w:pPr>
        <w:pStyle w:val="calibriakapit"/>
        <w:rPr>
          <w:rFonts w:asciiTheme="minorHAnsi" w:eastAsia="Calibri" w:hAnsiTheme="minorHAnsi" w:cs="Tahoma"/>
          <w:bCs/>
          <w:lang w:val="pl-PL"/>
        </w:rPr>
      </w:pPr>
      <w:r w:rsidRPr="00AA7BED">
        <w:rPr>
          <w:rFonts w:asciiTheme="minorHAnsi" w:hAnsiTheme="minorHAnsi" w:cs="Calibri"/>
          <w:lang w:val="pl-PL"/>
        </w:rPr>
        <w:t xml:space="preserve">W ramach projektu systemowego prowadzone </w:t>
      </w:r>
      <w:r w:rsidRPr="00AA7BED">
        <w:rPr>
          <w:rFonts w:asciiTheme="minorHAnsi" w:hAnsiTheme="minorHAnsi" w:cs="Calibri"/>
        </w:rPr>
        <w:t xml:space="preserve">jest badanie pozycji </w:t>
      </w:r>
      <w:r w:rsidR="00AF2E79" w:rsidRPr="00AA7BED">
        <w:rPr>
          <w:rFonts w:asciiTheme="minorHAnsi" w:hAnsiTheme="minorHAnsi" w:cs="Calibri"/>
        </w:rPr>
        <w:t>społeczno-</w:t>
      </w:r>
      <w:r w:rsidRPr="00AA7BED">
        <w:rPr>
          <w:rFonts w:asciiTheme="minorHAnsi" w:hAnsiTheme="minorHAnsi" w:cs="Calibri"/>
        </w:rPr>
        <w:t xml:space="preserve">zawodowej nauczyciela, jego szans na szkolnym i pozaszkolnym rynku pracy. </w:t>
      </w:r>
      <w:r w:rsidRPr="00AA7BED">
        <w:rPr>
          <w:rFonts w:asciiTheme="minorHAnsi" w:eastAsia="Calibri" w:hAnsiTheme="minorHAnsi" w:cs="Tahoma"/>
          <w:lang w:val="pl-PL"/>
        </w:rPr>
        <w:t>Głównym celem badania jest odpowiedź na pytanie jak zmienia się sytuacja nauczyciela pod wpływem przekształceń w strukturze społecznej i reform edukacyjnych</w:t>
      </w:r>
      <w:r w:rsidRPr="00AA7BED">
        <w:rPr>
          <w:rFonts w:asciiTheme="minorHAnsi" w:eastAsia="Calibri" w:hAnsiTheme="minorHAnsi" w:cs="Tahoma"/>
          <w:bCs/>
          <w:lang w:val="pl-PL"/>
        </w:rPr>
        <w:t>.</w:t>
      </w:r>
      <w:r w:rsidRPr="00AA7BED">
        <w:rPr>
          <w:rFonts w:asciiTheme="minorHAnsi" w:eastAsia="Calibri" w:hAnsiTheme="minorHAnsi" w:cs="Tahoma"/>
          <w:lang w:val="pl-PL"/>
        </w:rPr>
        <w:t xml:space="preserve"> </w:t>
      </w:r>
      <w:r w:rsidRPr="00AA7BED">
        <w:rPr>
          <w:rFonts w:asciiTheme="minorHAnsi" w:eastAsia="Calibri" w:hAnsiTheme="minorHAnsi" w:cs="Tahoma"/>
          <w:bCs/>
          <w:lang w:val="pl-PL"/>
        </w:rPr>
        <w:t>Takie z</w:t>
      </w:r>
      <w:r w:rsidRPr="00AA7BED">
        <w:rPr>
          <w:rFonts w:asciiTheme="minorHAnsi" w:eastAsia="Calibri" w:hAnsiTheme="minorHAnsi" w:cs="Tahoma"/>
        </w:rPr>
        <w:t xml:space="preserve">jawiska jak demokratyzacja dostępu do wiedzy,  konieczność </w:t>
      </w:r>
      <w:r w:rsidR="00AC2D47" w:rsidRPr="00AA7BED">
        <w:rPr>
          <w:rFonts w:asciiTheme="minorHAnsi" w:eastAsia="Calibri" w:hAnsiTheme="minorHAnsi" w:cs="Tahoma"/>
        </w:rPr>
        <w:t xml:space="preserve">uczenia się </w:t>
      </w:r>
      <w:r w:rsidRPr="00AA7BED">
        <w:rPr>
          <w:rFonts w:asciiTheme="minorHAnsi" w:eastAsia="Calibri" w:hAnsiTheme="minorHAnsi" w:cs="Tahoma"/>
        </w:rPr>
        <w:t>przez całe życie</w:t>
      </w:r>
      <w:r w:rsidR="00406528" w:rsidRPr="00AA7BED">
        <w:rPr>
          <w:rFonts w:asciiTheme="minorHAnsi" w:eastAsia="Calibri" w:hAnsiTheme="minorHAnsi" w:cs="Tahoma"/>
        </w:rPr>
        <w:t>,</w:t>
      </w:r>
      <w:r w:rsidRPr="00AA7BED">
        <w:rPr>
          <w:rFonts w:asciiTheme="minorHAnsi" w:eastAsia="Calibri" w:hAnsiTheme="minorHAnsi" w:cs="Tahoma"/>
        </w:rPr>
        <w:t xml:space="preserve"> inflacja wyższego wykształcenia</w:t>
      </w:r>
      <w:r w:rsidR="00A4273D" w:rsidRPr="00AA7BED">
        <w:rPr>
          <w:rFonts w:asciiTheme="minorHAnsi" w:eastAsia="Calibri" w:hAnsiTheme="minorHAnsi" w:cs="Tahoma"/>
        </w:rPr>
        <w:t>, zmiana autorytetów</w:t>
      </w:r>
      <w:r w:rsidRPr="00AA7BED">
        <w:rPr>
          <w:rFonts w:asciiTheme="minorHAnsi" w:eastAsia="Calibri" w:hAnsiTheme="minorHAnsi" w:cs="Tahoma"/>
        </w:rPr>
        <w:t xml:space="preserve"> zmieniają stosunek społeczeństwa do nauczycieli. </w:t>
      </w:r>
      <w:r w:rsidRPr="00AA7BED">
        <w:rPr>
          <w:rFonts w:asciiTheme="minorHAnsi" w:eastAsia="Calibri" w:hAnsiTheme="minorHAnsi" w:cs="Tahoma"/>
          <w:lang w:val="pl-PL"/>
        </w:rPr>
        <w:t>Zmiany w strukturze społecznej</w:t>
      </w:r>
      <w:r w:rsidRPr="00AA7BED">
        <w:rPr>
          <w:rFonts w:asciiTheme="minorHAnsi" w:eastAsia="Calibri" w:hAnsiTheme="minorHAnsi" w:cs="Tahoma"/>
          <w:bCs/>
          <w:lang w:val="pl-PL"/>
        </w:rPr>
        <w:t xml:space="preserve"> wynikają </w:t>
      </w:r>
      <w:r w:rsidR="00E9731F" w:rsidRPr="00AA7BED">
        <w:rPr>
          <w:rFonts w:asciiTheme="minorHAnsi" w:eastAsia="Calibri" w:hAnsiTheme="minorHAnsi" w:cs="Tahoma"/>
          <w:bCs/>
          <w:lang w:val="pl-PL"/>
        </w:rPr>
        <w:t xml:space="preserve">także </w:t>
      </w:r>
      <w:r w:rsidRPr="00AA7BED">
        <w:rPr>
          <w:rFonts w:asciiTheme="minorHAnsi" w:eastAsia="Calibri" w:hAnsiTheme="minorHAnsi" w:cs="Tahoma"/>
          <w:bCs/>
          <w:lang w:val="pl-PL"/>
        </w:rPr>
        <w:t xml:space="preserve">z systematycznego zwiększania się procesów indywidualizacji, oraz potrzeb w zakresie wyrażania podmiotowości - zarówno przez jednostki, jak i grupy społeczne. </w:t>
      </w:r>
      <w:r w:rsidRPr="00AA7BED">
        <w:rPr>
          <w:rFonts w:asciiTheme="minorHAnsi" w:eastAsia="Calibri" w:hAnsiTheme="minorHAnsi" w:cs="Tahoma"/>
        </w:rPr>
        <w:t xml:space="preserve">Dotychczas polscy nauczyciele pozycjonowani byli jako warstwa inteligencji – celem projektu jest określenie czy i w jakim stopniu przedstawiciele tego zawodu przekształcają się w nową klasę średnią. Można założyć, że zmiana oczekiwań wobec zawodu nauczyciela </w:t>
      </w:r>
      <w:r w:rsidR="00A4273D" w:rsidRPr="00AA7BED">
        <w:rPr>
          <w:rFonts w:asciiTheme="minorHAnsi" w:eastAsia="Calibri" w:hAnsiTheme="minorHAnsi" w:cs="Tahoma"/>
        </w:rPr>
        <w:t>(</w:t>
      </w:r>
      <w:r w:rsidRPr="00AA7BED">
        <w:rPr>
          <w:rFonts w:asciiTheme="minorHAnsi" w:eastAsia="Calibri" w:hAnsiTheme="minorHAnsi" w:cs="Tahoma"/>
        </w:rPr>
        <w:t>ich akceptacja</w:t>
      </w:r>
      <w:r w:rsidR="00A30BAE" w:rsidRPr="00AA7BED">
        <w:rPr>
          <w:rFonts w:asciiTheme="minorHAnsi" w:eastAsia="Calibri" w:hAnsiTheme="minorHAnsi" w:cs="Tahoma"/>
        </w:rPr>
        <w:t xml:space="preserve">, </w:t>
      </w:r>
      <w:r w:rsidRPr="00AA7BED">
        <w:rPr>
          <w:rFonts w:asciiTheme="minorHAnsi" w:eastAsia="Calibri" w:hAnsiTheme="minorHAnsi" w:cs="Tahoma"/>
        </w:rPr>
        <w:t>bądź odrzucenie</w:t>
      </w:r>
      <w:r w:rsidR="006B1096" w:rsidRPr="00AA7BED">
        <w:rPr>
          <w:rFonts w:asciiTheme="minorHAnsi" w:eastAsia="Calibri" w:hAnsiTheme="minorHAnsi" w:cs="Tahoma"/>
        </w:rPr>
        <w:t xml:space="preserve"> </w:t>
      </w:r>
      <w:r w:rsidRPr="00AA7BED">
        <w:rPr>
          <w:rFonts w:asciiTheme="minorHAnsi" w:eastAsia="Calibri" w:hAnsiTheme="minorHAnsi" w:cs="Tahoma"/>
        </w:rPr>
        <w:t>przez jego przestawicieli</w:t>
      </w:r>
      <w:r w:rsidR="00A4273D" w:rsidRPr="00AA7BED">
        <w:rPr>
          <w:rFonts w:asciiTheme="minorHAnsi" w:eastAsia="Calibri" w:hAnsiTheme="minorHAnsi" w:cs="Tahoma"/>
        </w:rPr>
        <w:t xml:space="preserve">) </w:t>
      </w:r>
      <w:r w:rsidRPr="00AA7BED">
        <w:rPr>
          <w:rFonts w:asciiTheme="minorHAnsi" w:eastAsia="Calibri" w:hAnsiTheme="minorHAnsi" w:cs="Tahoma"/>
        </w:rPr>
        <w:t xml:space="preserve">oddziałuje na ich poczucie satysfakcji z pracy, bezpieczeństwo zatrudnienia, skłonności do zmiany i doskonalenia własnych umiejętności, co w konsekwencji przekłada się </w:t>
      </w:r>
      <w:r w:rsidR="006D7C67" w:rsidRPr="00AA7BED">
        <w:rPr>
          <w:rFonts w:asciiTheme="minorHAnsi" w:eastAsia="Calibri" w:hAnsiTheme="minorHAnsi" w:cs="Tahoma"/>
        </w:rPr>
        <w:t>na</w:t>
      </w:r>
      <w:r w:rsidRPr="00AA7BED">
        <w:rPr>
          <w:rFonts w:asciiTheme="minorHAnsi" w:eastAsia="Calibri" w:hAnsiTheme="minorHAnsi" w:cs="Tahoma"/>
        </w:rPr>
        <w:t xml:space="preserve"> jakość ich pracy. </w:t>
      </w:r>
      <w:r w:rsidRPr="00AA7BED">
        <w:rPr>
          <w:rFonts w:asciiTheme="minorHAnsi" w:eastAsia="Calibri" w:hAnsiTheme="minorHAnsi" w:cs="Tahoma"/>
          <w:bCs/>
          <w:lang w:val="pl-PL"/>
        </w:rPr>
        <w:t>Po stronie zmian edukacyjnych nowymi elementami są zwłaszcza: nowelizacja ustawy Karta Nauczyciela, wprowadzenie nowej podstawy programowej</w:t>
      </w:r>
      <w:r w:rsidR="00A4273D" w:rsidRPr="00AA7BED">
        <w:rPr>
          <w:rFonts w:asciiTheme="minorHAnsi" w:eastAsia="Calibri" w:hAnsiTheme="minorHAnsi" w:cs="Tahoma"/>
          <w:bCs/>
          <w:lang w:val="pl-PL"/>
        </w:rPr>
        <w:t>,</w:t>
      </w:r>
      <w:r w:rsidR="006B1096" w:rsidRPr="00AA7BED">
        <w:rPr>
          <w:rFonts w:asciiTheme="minorHAnsi" w:eastAsia="Calibri" w:hAnsiTheme="minorHAnsi" w:cs="Tahoma"/>
          <w:bCs/>
          <w:lang w:val="pl-PL"/>
        </w:rPr>
        <w:t xml:space="preserve"> zmian</w:t>
      </w:r>
      <w:r w:rsidR="00A4273D" w:rsidRPr="00AA7BED">
        <w:rPr>
          <w:rFonts w:asciiTheme="minorHAnsi" w:eastAsia="Calibri" w:hAnsiTheme="minorHAnsi" w:cs="Tahoma"/>
          <w:bCs/>
          <w:lang w:val="pl-PL"/>
        </w:rPr>
        <w:t>y</w:t>
      </w:r>
      <w:r w:rsidR="006B1096" w:rsidRPr="00AA7BED">
        <w:rPr>
          <w:rFonts w:asciiTheme="minorHAnsi" w:eastAsia="Calibri" w:hAnsiTheme="minorHAnsi" w:cs="Tahoma"/>
          <w:bCs/>
          <w:lang w:val="pl-PL"/>
        </w:rPr>
        <w:t xml:space="preserve"> w kształceniu zawodowym</w:t>
      </w:r>
      <w:r w:rsidRPr="00AA7BED">
        <w:rPr>
          <w:rFonts w:asciiTheme="minorHAnsi" w:eastAsia="Calibri" w:hAnsiTheme="minorHAnsi" w:cs="Tahoma"/>
          <w:bCs/>
          <w:lang w:val="pl-PL"/>
        </w:rPr>
        <w:t xml:space="preserve">, zmiany w ujmowaniu celów kształcenia wyrażające się w </w:t>
      </w:r>
      <w:r w:rsidR="00A4273D" w:rsidRPr="00AA7BED">
        <w:rPr>
          <w:rFonts w:asciiTheme="minorHAnsi" w:eastAsia="Calibri" w:hAnsiTheme="minorHAnsi" w:cs="Tahoma"/>
          <w:bCs/>
          <w:lang w:val="pl-PL"/>
        </w:rPr>
        <w:t xml:space="preserve">pracy nad </w:t>
      </w:r>
      <w:r w:rsidRPr="00AA7BED">
        <w:rPr>
          <w:rFonts w:asciiTheme="minorHAnsi" w:eastAsia="Calibri" w:hAnsiTheme="minorHAnsi" w:cs="Tahoma"/>
          <w:bCs/>
          <w:lang w:val="pl-PL"/>
        </w:rPr>
        <w:t>kompetencj</w:t>
      </w:r>
      <w:r w:rsidR="00A4273D" w:rsidRPr="00AA7BED">
        <w:rPr>
          <w:rFonts w:asciiTheme="minorHAnsi" w:eastAsia="Calibri" w:hAnsiTheme="minorHAnsi" w:cs="Tahoma"/>
          <w:bCs/>
          <w:lang w:val="pl-PL"/>
        </w:rPr>
        <w:t xml:space="preserve">ami </w:t>
      </w:r>
      <w:r w:rsidRPr="00AA7BED">
        <w:rPr>
          <w:rFonts w:asciiTheme="minorHAnsi" w:eastAsia="Calibri" w:hAnsiTheme="minorHAnsi" w:cs="Tahoma"/>
          <w:bCs/>
          <w:lang w:val="pl-PL"/>
        </w:rPr>
        <w:t>i umiejętności</w:t>
      </w:r>
      <w:r w:rsidR="00A4273D" w:rsidRPr="00AA7BED">
        <w:rPr>
          <w:rFonts w:asciiTheme="minorHAnsi" w:eastAsia="Calibri" w:hAnsiTheme="minorHAnsi" w:cs="Tahoma"/>
          <w:bCs/>
          <w:lang w:val="pl-PL"/>
        </w:rPr>
        <w:t>ami</w:t>
      </w:r>
      <w:r w:rsidRPr="00AA7BED">
        <w:rPr>
          <w:rFonts w:asciiTheme="minorHAnsi" w:eastAsia="Calibri" w:hAnsiTheme="minorHAnsi" w:cs="Tahoma"/>
          <w:bCs/>
          <w:lang w:val="pl-PL"/>
        </w:rPr>
        <w:t>, oraz przekształcenia sieci szkolnej. W obliczu niżu demograficznego i wiążącego się z nim ryzyka redukcji etatów nauczyciele mogą utracić obecne poczucie bezpieczeństwa i stabilności zatrudnienia, co skłania do podejmowania analiz nad relacjami popytu i podaży na rynku pracy nauczycieli oraz na usługi i kompetencje nauczycieli.</w:t>
      </w:r>
    </w:p>
    <w:p w:rsidR="001E4211" w:rsidRPr="00AA7BED" w:rsidRDefault="001E4211" w:rsidP="001E4211">
      <w:pPr>
        <w:spacing w:line="276" w:lineRule="auto"/>
        <w:jc w:val="both"/>
        <w:rPr>
          <w:rFonts w:asciiTheme="minorHAnsi" w:eastAsia="Calibri" w:hAnsiTheme="minorHAnsi" w:cs="Tahoma"/>
          <w:sz w:val="22"/>
          <w:szCs w:val="22"/>
        </w:rPr>
      </w:pPr>
    </w:p>
    <w:p w:rsidR="001E4211" w:rsidRPr="00AA7BED" w:rsidRDefault="001E4211" w:rsidP="001E4211">
      <w:pPr>
        <w:spacing w:line="276" w:lineRule="auto"/>
        <w:jc w:val="both"/>
        <w:rPr>
          <w:rFonts w:asciiTheme="minorHAnsi" w:eastAsia="Calibri" w:hAnsiTheme="minorHAnsi" w:cs="Tahoma"/>
          <w:sz w:val="22"/>
          <w:szCs w:val="22"/>
        </w:rPr>
      </w:pPr>
      <w:r w:rsidRPr="00AA7BED">
        <w:rPr>
          <w:rFonts w:asciiTheme="minorHAnsi" w:eastAsia="Calibri" w:hAnsiTheme="minorHAnsi" w:cs="Tahoma"/>
          <w:sz w:val="22"/>
          <w:szCs w:val="22"/>
        </w:rPr>
        <w:t xml:space="preserve">Wyniki badania powinny przyczynić </w:t>
      </w:r>
      <w:r w:rsidR="00945B55" w:rsidRPr="00AA7BED">
        <w:rPr>
          <w:rFonts w:asciiTheme="minorHAnsi" w:eastAsia="Calibri" w:hAnsiTheme="minorHAnsi" w:cs="Tahoma"/>
          <w:sz w:val="22"/>
          <w:szCs w:val="22"/>
        </w:rPr>
        <w:t xml:space="preserve">się </w:t>
      </w:r>
      <w:r w:rsidRPr="00AA7BED">
        <w:rPr>
          <w:rFonts w:asciiTheme="minorHAnsi" w:eastAsia="Calibri" w:hAnsiTheme="minorHAnsi" w:cs="Tahoma"/>
          <w:sz w:val="22"/>
          <w:szCs w:val="22"/>
        </w:rPr>
        <w:t>do rozpoznania:</w:t>
      </w:r>
    </w:p>
    <w:p w:rsidR="001E4211" w:rsidRPr="00AA7BED" w:rsidRDefault="001E4211" w:rsidP="001E4211">
      <w:pPr>
        <w:pStyle w:val="Kolorowalistaakcent11"/>
        <w:spacing w:line="276" w:lineRule="auto"/>
        <w:ind w:left="536"/>
        <w:jc w:val="both"/>
        <w:rPr>
          <w:rFonts w:asciiTheme="minorHAnsi" w:hAnsiTheme="minorHAnsi" w:cs="Tahoma"/>
          <w:sz w:val="22"/>
          <w:szCs w:val="22"/>
          <w:lang w:eastAsia="pt-PT"/>
        </w:rPr>
      </w:pPr>
      <w:r w:rsidRPr="00AA7BED">
        <w:rPr>
          <w:rFonts w:asciiTheme="minorHAnsi" w:hAnsiTheme="minorHAnsi" w:cs="Tahoma"/>
          <w:sz w:val="22"/>
          <w:szCs w:val="22"/>
          <w:lang w:eastAsia="pt-PT"/>
        </w:rPr>
        <w:t>- mechanizmów kszt</w:t>
      </w:r>
      <w:r w:rsidR="00406528" w:rsidRPr="00AA7BED">
        <w:rPr>
          <w:rFonts w:asciiTheme="minorHAnsi" w:hAnsiTheme="minorHAnsi" w:cs="Tahoma"/>
          <w:sz w:val="22"/>
          <w:szCs w:val="22"/>
          <w:lang w:eastAsia="pt-PT"/>
        </w:rPr>
        <w:t>ałtowania się pozycji społeczno-</w:t>
      </w:r>
      <w:r w:rsidRPr="00AA7BED">
        <w:rPr>
          <w:rFonts w:asciiTheme="minorHAnsi" w:hAnsiTheme="minorHAnsi" w:cs="Tahoma"/>
          <w:sz w:val="22"/>
          <w:szCs w:val="22"/>
          <w:lang w:eastAsia="pt-PT"/>
        </w:rPr>
        <w:t>zawodowej nauczyciela, w tym możliwości jego profesjonalizacji</w:t>
      </w:r>
      <w:r w:rsidR="00A30BAE" w:rsidRPr="00AA7BED">
        <w:rPr>
          <w:rFonts w:asciiTheme="minorHAnsi" w:hAnsiTheme="minorHAnsi" w:cs="Tahoma"/>
          <w:sz w:val="22"/>
          <w:szCs w:val="22"/>
          <w:lang w:eastAsia="pt-PT"/>
        </w:rPr>
        <w:t>;</w:t>
      </w:r>
    </w:p>
    <w:p w:rsidR="00E9731F" w:rsidRPr="00AA7BED" w:rsidRDefault="001E4211" w:rsidP="001E4211">
      <w:pPr>
        <w:pStyle w:val="Kolorowalistaakcent11"/>
        <w:spacing w:line="276" w:lineRule="auto"/>
        <w:ind w:left="536"/>
        <w:jc w:val="both"/>
        <w:rPr>
          <w:rFonts w:asciiTheme="minorHAnsi" w:hAnsiTheme="minorHAnsi" w:cs="Tahoma"/>
          <w:sz w:val="22"/>
          <w:szCs w:val="22"/>
          <w:lang w:eastAsia="pt-PT"/>
        </w:rPr>
      </w:pPr>
      <w:r w:rsidRPr="00AA7BED">
        <w:rPr>
          <w:rFonts w:asciiTheme="minorHAnsi" w:hAnsiTheme="minorHAnsi" w:cs="Tahoma"/>
          <w:sz w:val="22"/>
          <w:szCs w:val="22"/>
          <w:lang w:eastAsia="pt-PT"/>
        </w:rPr>
        <w:t>- zależności między pozycją społeczno</w:t>
      </w:r>
      <w:r w:rsidR="00A30BAE" w:rsidRPr="00AA7BED">
        <w:rPr>
          <w:rFonts w:asciiTheme="minorHAnsi" w:hAnsiTheme="minorHAnsi" w:cs="Tahoma"/>
          <w:sz w:val="22"/>
          <w:szCs w:val="22"/>
          <w:lang w:eastAsia="pt-PT"/>
        </w:rPr>
        <w:t>-</w:t>
      </w:r>
      <w:r w:rsidRPr="00AA7BED">
        <w:rPr>
          <w:rFonts w:asciiTheme="minorHAnsi" w:hAnsiTheme="minorHAnsi" w:cs="Tahoma"/>
          <w:sz w:val="22"/>
          <w:szCs w:val="22"/>
          <w:lang w:eastAsia="pt-PT"/>
        </w:rPr>
        <w:t>zawodową nauczyciela a zmiennymi</w:t>
      </w:r>
      <w:r w:rsidR="00A30BAE" w:rsidRPr="00AA7BED">
        <w:rPr>
          <w:rFonts w:asciiTheme="minorHAnsi" w:hAnsiTheme="minorHAnsi" w:cs="Tahoma"/>
          <w:sz w:val="22"/>
          <w:szCs w:val="22"/>
          <w:lang w:eastAsia="pt-PT"/>
        </w:rPr>
        <w:t>,</w:t>
      </w:r>
      <w:r w:rsidRPr="00AA7BED">
        <w:rPr>
          <w:rFonts w:asciiTheme="minorHAnsi" w:hAnsiTheme="minorHAnsi" w:cs="Tahoma"/>
          <w:sz w:val="22"/>
          <w:szCs w:val="22"/>
          <w:lang w:eastAsia="pt-PT"/>
        </w:rPr>
        <w:t xml:space="preserve"> takimi jak </w:t>
      </w:r>
      <w:r w:rsidR="00037EFA" w:rsidRPr="00AA7BED">
        <w:rPr>
          <w:rFonts w:asciiTheme="minorHAnsi" w:hAnsiTheme="minorHAnsi" w:cs="Tahoma"/>
          <w:sz w:val="22"/>
          <w:szCs w:val="22"/>
          <w:lang w:eastAsia="pt-PT"/>
        </w:rPr>
        <w:t>satysfakcja z pracy</w:t>
      </w:r>
      <w:r w:rsidR="00D7799E" w:rsidRPr="00AA7BED">
        <w:rPr>
          <w:rFonts w:asciiTheme="minorHAnsi" w:hAnsiTheme="minorHAnsi"/>
          <w:sz w:val="22"/>
          <w:szCs w:val="22"/>
        </w:rPr>
        <w:t>,</w:t>
      </w:r>
      <w:r w:rsidRPr="00AA7BED">
        <w:rPr>
          <w:rFonts w:asciiTheme="minorHAnsi" w:hAnsiTheme="minorHAnsi" w:cs="Tahoma"/>
          <w:sz w:val="22"/>
          <w:szCs w:val="22"/>
          <w:lang w:eastAsia="pt-PT"/>
        </w:rPr>
        <w:t xml:space="preserve"> funkcjonowanie</w:t>
      </w:r>
      <w:r w:rsidR="00945B55" w:rsidRPr="00AA7BED">
        <w:rPr>
          <w:rFonts w:asciiTheme="minorHAnsi" w:hAnsiTheme="minorHAnsi" w:cs="Tahoma"/>
          <w:sz w:val="22"/>
          <w:szCs w:val="22"/>
          <w:lang w:eastAsia="pt-PT"/>
        </w:rPr>
        <w:t xml:space="preserve"> na</w:t>
      </w:r>
      <w:r w:rsidRPr="00AA7BED">
        <w:rPr>
          <w:rFonts w:asciiTheme="minorHAnsi" w:hAnsiTheme="minorHAnsi" w:cs="Tahoma"/>
          <w:sz w:val="22"/>
          <w:szCs w:val="22"/>
          <w:lang w:eastAsia="pt-PT"/>
        </w:rPr>
        <w:t xml:space="preserve"> rynku pracy</w:t>
      </w:r>
      <w:r w:rsidR="00945B55" w:rsidRPr="00AA7BED">
        <w:rPr>
          <w:rFonts w:asciiTheme="minorHAnsi" w:hAnsiTheme="minorHAnsi" w:cs="Tahoma"/>
          <w:sz w:val="22"/>
          <w:szCs w:val="22"/>
          <w:lang w:eastAsia="pt-PT"/>
        </w:rPr>
        <w:t>,</w:t>
      </w:r>
      <w:r w:rsidRPr="00AA7BED">
        <w:rPr>
          <w:rFonts w:asciiTheme="minorHAnsi" w:hAnsiTheme="minorHAnsi" w:cs="Tahoma"/>
          <w:sz w:val="22"/>
          <w:szCs w:val="22"/>
          <w:lang w:eastAsia="pt-PT"/>
        </w:rPr>
        <w:t>, motywacje do podejmowania zawodu nauczyciela</w:t>
      </w:r>
      <w:r w:rsidR="00E9731F" w:rsidRPr="00AA7BED">
        <w:rPr>
          <w:rFonts w:asciiTheme="minorHAnsi" w:hAnsiTheme="minorHAnsi" w:cs="Tahoma"/>
          <w:sz w:val="22"/>
          <w:szCs w:val="22"/>
          <w:lang w:eastAsia="pt-PT"/>
        </w:rPr>
        <w:t>;</w:t>
      </w:r>
    </w:p>
    <w:p w:rsidR="001E4211" w:rsidRPr="00AA7BED" w:rsidRDefault="00E9731F" w:rsidP="001E4211">
      <w:pPr>
        <w:pStyle w:val="Kolorowalistaakcent11"/>
        <w:spacing w:line="276" w:lineRule="auto"/>
        <w:ind w:left="536"/>
        <w:jc w:val="both"/>
        <w:rPr>
          <w:rFonts w:asciiTheme="minorHAnsi" w:hAnsiTheme="minorHAnsi" w:cs="Tahoma"/>
          <w:sz w:val="22"/>
          <w:szCs w:val="22"/>
          <w:lang w:eastAsia="pt-PT"/>
        </w:rPr>
      </w:pPr>
      <w:r w:rsidRPr="00AA7BED">
        <w:rPr>
          <w:rFonts w:asciiTheme="minorHAnsi" w:hAnsiTheme="minorHAnsi" w:cs="Tahoma"/>
          <w:sz w:val="22"/>
          <w:szCs w:val="22"/>
          <w:lang w:eastAsia="pt-PT"/>
        </w:rPr>
        <w:t>- stworzenia zestawu kompetencji nauczycieli pożądanych na szkolnym i pozaszkolnym rynku pracy.</w:t>
      </w:r>
    </w:p>
    <w:p w:rsidR="001E4211" w:rsidRPr="00AA7BED" w:rsidRDefault="001E4211" w:rsidP="001E4211">
      <w:pPr>
        <w:spacing w:line="276" w:lineRule="auto"/>
        <w:rPr>
          <w:rFonts w:asciiTheme="minorHAnsi" w:hAnsiTheme="minorHAnsi" w:cs="Calibri"/>
          <w:sz w:val="22"/>
          <w:szCs w:val="22"/>
        </w:rPr>
      </w:pPr>
    </w:p>
    <w:p w:rsidR="001E4211" w:rsidRPr="00AA7BED" w:rsidRDefault="001E4211" w:rsidP="001E4211">
      <w:pPr>
        <w:spacing w:line="276" w:lineRule="auto"/>
        <w:rPr>
          <w:rFonts w:asciiTheme="minorHAnsi" w:hAnsiTheme="minorHAnsi" w:cs="Calibri"/>
          <w:b/>
          <w:sz w:val="22"/>
          <w:szCs w:val="22"/>
        </w:rPr>
      </w:pPr>
    </w:p>
    <w:p w:rsidR="00A4498D" w:rsidRPr="00AA7BED" w:rsidRDefault="00A4498D" w:rsidP="001E4211">
      <w:pPr>
        <w:spacing w:line="276" w:lineRule="auto"/>
        <w:rPr>
          <w:rFonts w:asciiTheme="minorHAnsi" w:hAnsiTheme="minorHAnsi" w:cs="Calibri"/>
          <w:b/>
          <w:sz w:val="22"/>
          <w:szCs w:val="22"/>
        </w:rPr>
      </w:pPr>
    </w:p>
    <w:p w:rsidR="00E0277F" w:rsidRPr="00401CA3" w:rsidRDefault="00E0277F" w:rsidP="00E0277F">
      <w:pPr>
        <w:pStyle w:val="Standard"/>
        <w:numPr>
          <w:ilvl w:val="0"/>
          <w:numId w:val="1"/>
        </w:numPr>
        <w:spacing w:line="276" w:lineRule="auto"/>
        <w:jc w:val="both"/>
        <w:outlineLvl w:val="0"/>
        <w:rPr>
          <w:rFonts w:asciiTheme="minorHAnsi" w:hAnsiTheme="minorHAnsi" w:cs="Calibri"/>
          <w:sz w:val="22"/>
          <w:szCs w:val="22"/>
          <w:lang w:val="pl-PL"/>
        </w:rPr>
      </w:pPr>
      <w:r w:rsidRPr="00AA7BED">
        <w:rPr>
          <w:rFonts w:asciiTheme="minorHAnsi" w:hAnsiTheme="minorHAnsi" w:cs="Calibri"/>
          <w:b/>
          <w:sz w:val="22"/>
          <w:szCs w:val="22"/>
          <w:lang w:val="pl-PL"/>
        </w:rPr>
        <w:lastRenderedPageBreak/>
        <w:t>PRZEDMIOT ZAMÓWIENIA</w:t>
      </w:r>
    </w:p>
    <w:p w:rsidR="00E0277F" w:rsidRPr="00AA7BED" w:rsidRDefault="00E0277F" w:rsidP="00E0277F">
      <w:pPr>
        <w:pStyle w:val="Standard"/>
        <w:spacing w:line="276" w:lineRule="auto"/>
        <w:jc w:val="both"/>
        <w:rPr>
          <w:rFonts w:asciiTheme="minorHAnsi" w:hAnsiTheme="minorHAnsi" w:cs="Calibri"/>
          <w:sz w:val="22"/>
          <w:szCs w:val="22"/>
          <w:lang w:val="pl-PL"/>
        </w:rPr>
      </w:pPr>
    </w:p>
    <w:p w:rsidR="001E080D" w:rsidRPr="00AA7BED" w:rsidRDefault="00E0277F" w:rsidP="001E080D">
      <w:pPr>
        <w:spacing w:line="276" w:lineRule="auto"/>
        <w:jc w:val="both"/>
        <w:rPr>
          <w:rFonts w:asciiTheme="minorHAnsi" w:hAnsiTheme="minorHAnsi"/>
          <w:sz w:val="22"/>
          <w:szCs w:val="22"/>
        </w:rPr>
      </w:pPr>
      <w:r w:rsidRPr="00AA7BED">
        <w:rPr>
          <w:rFonts w:asciiTheme="minorHAnsi" w:hAnsiTheme="minorHAnsi" w:cs="Calibri"/>
          <w:sz w:val="22"/>
          <w:szCs w:val="22"/>
        </w:rPr>
        <w:t>Przedmiotem zamówienia jest r</w:t>
      </w:r>
      <w:r w:rsidR="001B7AD5" w:rsidRPr="00401CA3">
        <w:rPr>
          <w:rFonts w:asciiTheme="minorHAnsi" w:hAnsiTheme="minorHAnsi" w:cs="Calibri"/>
          <w:sz w:val="22"/>
          <w:szCs w:val="22"/>
        </w:rPr>
        <w:t>ealizacja badania jakościowego</w:t>
      </w:r>
      <w:r w:rsidR="00833D7E" w:rsidRPr="00C50873">
        <w:rPr>
          <w:rFonts w:asciiTheme="minorHAnsi" w:hAnsiTheme="minorHAnsi" w:cs="Calibri"/>
          <w:sz w:val="22"/>
          <w:szCs w:val="22"/>
        </w:rPr>
        <w:t>, które będzie</w:t>
      </w:r>
      <w:r w:rsidR="0085723E" w:rsidRPr="0085723E">
        <w:rPr>
          <w:rFonts w:asciiTheme="minorHAnsi" w:hAnsiTheme="minorHAnsi" w:cs="Calibri"/>
          <w:sz w:val="22"/>
          <w:szCs w:val="22"/>
        </w:rPr>
        <w:t xml:space="preserve"> </w:t>
      </w:r>
      <w:r w:rsidR="00FD52C6" w:rsidRPr="00AA7BED">
        <w:rPr>
          <w:rFonts w:asciiTheme="minorHAnsi" w:eastAsia="Calibri" w:hAnsiTheme="minorHAnsi"/>
          <w:sz w:val="22"/>
          <w:szCs w:val="22"/>
        </w:rPr>
        <w:t>przeprowadzone</w:t>
      </w:r>
      <w:r w:rsidR="00FD52C6" w:rsidRPr="00401CA3">
        <w:rPr>
          <w:rFonts w:asciiTheme="minorHAnsi" w:eastAsia="Calibri" w:hAnsiTheme="minorHAnsi"/>
          <w:sz w:val="22"/>
          <w:szCs w:val="22"/>
        </w:rPr>
        <w:t xml:space="preserve"> </w:t>
      </w:r>
      <w:r w:rsidR="001E080D" w:rsidRPr="00C50873">
        <w:rPr>
          <w:rFonts w:asciiTheme="minorHAnsi" w:eastAsia="Calibri" w:hAnsiTheme="minorHAnsi"/>
          <w:sz w:val="22"/>
          <w:szCs w:val="22"/>
        </w:rPr>
        <w:t xml:space="preserve">metodą </w:t>
      </w:r>
      <w:r w:rsidR="00E67585">
        <w:rPr>
          <w:rFonts w:asciiTheme="minorHAnsi" w:eastAsia="Calibri" w:hAnsiTheme="minorHAnsi"/>
          <w:sz w:val="22"/>
          <w:szCs w:val="22"/>
        </w:rPr>
        <w:t>studium przypadku (</w:t>
      </w:r>
      <w:proofErr w:type="spellStart"/>
      <w:r w:rsidR="00E67585">
        <w:rPr>
          <w:rFonts w:asciiTheme="minorHAnsi" w:hAnsiTheme="minorHAnsi"/>
          <w:bCs/>
          <w:i/>
          <w:sz w:val="22"/>
          <w:szCs w:val="22"/>
        </w:rPr>
        <w:t>case</w:t>
      </w:r>
      <w:proofErr w:type="spellEnd"/>
      <w:r w:rsidR="00E67585">
        <w:rPr>
          <w:rFonts w:asciiTheme="minorHAnsi" w:hAnsiTheme="minorHAnsi"/>
          <w:bCs/>
          <w:i/>
          <w:sz w:val="22"/>
          <w:szCs w:val="22"/>
        </w:rPr>
        <w:t xml:space="preserve"> </w:t>
      </w:r>
      <w:proofErr w:type="spellStart"/>
      <w:r w:rsidR="00E67585">
        <w:rPr>
          <w:rFonts w:asciiTheme="minorHAnsi" w:hAnsiTheme="minorHAnsi"/>
          <w:bCs/>
          <w:i/>
          <w:sz w:val="22"/>
          <w:szCs w:val="22"/>
        </w:rPr>
        <w:t>study</w:t>
      </w:r>
      <w:proofErr w:type="spellEnd"/>
      <w:r w:rsidR="00E67585">
        <w:rPr>
          <w:rFonts w:asciiTheme="minorHAnsi" w:hAnsiTheme="minorHAnsi"/>
          <w:bCs/>
          <w:i/>
          <w:sz w:val="22"/>
          <w:szCs w:val="22"/>
        </w:rPr>
        <w:t>)</w:t>
      </w:r>
      <w:r w:rsidR="00E67585">
        <w:rPr>
          <w:rFonts w:asciiTheme="minorHAnsi" w:hAnsiTheme="minorHAnsi"/>
          <w:sz w:val="22"/>
          <w:szCs w:val="22"/>
        </w:rPr>
        <w:t>, co pozwoli na formułowanie wniosków dotyczących uwarunkowań pozycji społeczno-zawodowej nauczycieli oraz ich szans na szkolnym i pozaszkolnym rynku pracy. Badanie zostanie zrealizowane techniką indywidualnych wywiadów pogłębionych (</w:t>
      </w:r>
      <w:proofErr w:type="spellStart"/>
      <w:r w:rsidR="00E67585">
        <w:rPr>
          <w:rFonts w:asciiTheme="minorHAnsi" w:hAnsiTheme="minorHAnsi"/>
          <w:i/>
          <w:sz w:val="22"/>
          <w:szCs w:val="22"/>
        </w:rPr>
        <w:t>Individual</w:t>
      </w:r>
      <w:proofErr w:type="spellEnd"/>
      <w:r w:rsidR="00E67585">
        <w:rPr>
          <w:rFonts w:asciiTheme="minorHAnsi" w:hAnsiTheme="minorHAnsi"/>
          <w:i/>
          <w:sz w:val="22"/>
          <w:szCs w:val="22"/>
        </w:rPr>
        <w:t xml:space="preserve"> </w:t>
      </w:r>
      <w:proofErr w:type="spellStart"/>
      <w:r w:rsidR="00E67585">
        <w:rPr>
          <w:rFonts w:asciiTheme="minorHAnsi" w:hAnsiTheme="minorHAnsi"/>
          <w:i/>
          <w:sz w:val="22"/>
          <w:szCs w:val="22"/>
        </w:rPr>
        <w:t>In-Depth</w:t>
      </w:r>
      <w:proofErr w:type="spellEnd"/>
      <w:r w:rsidR="00E67585">
        <w:rPr>
          <w:rFonts w:asciiTheme="minorHAnsi" w:hAnsiTheme="minorHAnsi"/>
          <w:i/>
          <w:sz w:val="22"/>
          <w:szCs w:val="22"/>
        </w:rPr>
        <w:t xml:space="preserve"> </w:t>
      </w:r>
      <w:proofErr w:type="spellStart"/>
      <w:r w:rsidR="00E67585">
        <w:rPr>
          <w:rFonts w:asciiTheme="minorHAnsi" w:hAnsiTheme="minorHAnsi"/>
          <w:i/>
          <w:sz w:val="22"/>
          <w:szCs w:val="22"/>
        </w:rPr>
        <w:t>Interviews</w:t>
      </w:r>
      <w:proofErr w:type="spellEnd"/>
      <w:r w:rsidR="00E67585">
        <w:rPr>
          <w:rFonts w:asciiTheme="minorHAnsi" w:hAnsiTheme="minorHAnsi"/>
          <w:sz w:val="22"/>
          <w:szCs w:val="22"/>
        </w:rPr>
        <w:t xml:space="preserve"> - IDI), zogniskowanych wywiadów grupowych (</w:t>
      </w:r>
      <w:proofErr w:type="spellStart"/>
      <w:r w:rsidR="00E67585">
        <w:rPr>
          <w:rFonts w:asciiTheme="minorHAnsi" w:hAnsiTheme="minorHAnsi"/>
          <w:i/>
          <w:sz w:val="22"/>
          <w:szCs w:val="22"/>
        </w:rPr>
        <w:t>Focus</w:t>
      </w:r>
      <w:proofErr w:type="spellEnd"/>
      <w:r w:rsidR="00E67585">
        <w:rPr>
          <w:rFonts w:asciiTheme="minorHAnsi" w:hAnsiTheme="minorHAnsi"/>
          <w:i/>
          <w:sz w:val="22"/>
          <w:szCs w:val="22"/>
        </w:rPr>
        <w:t xml:space="preserve"> Group </w:t>
      </w:r>
      <w:proofErr w:type="spellStart"/>
      <w:r w:rsidR="00E67585">
        <w:rPr>
          <w:rFonts w:asciiTheme="minorHAnsi" w:hAnsiTheme="minorHAnsi"/>
          <w:i/>
          <w:sz w:val="22"/>
          <w:szCs w:val="22"/>
        </w:rPr>
        <w:t>Interviews</w:t>
      </w:r>
      <w:proofErr w:type="spellEnd"/>
      <w:r w:rsidR="00E67585">
        <w:rPr>
          <w:rFonts w:asciiTheme="minorHAnsi" w:hAnsiTheme="minorHAnsi"/>
          <w:sz w:val="22"/>
          <w:szCs w:val="22"/>
        </w:rPr>
        <w:t xml:space="preserve"> – FGI) i uzupełnione analizą danych zastanych (</w:t>
      </w:r>
      <w:proofErr w:type="spellStart"/>
      <w:r w:rsidR="00E67585">
        <w:rPr>
          <w:rFonts w:asciiTheme="minorHAnsi" w:hAnsiTheme="minorHAnsi"/>
          <w:i/>
          <w:sz w:val="22"/>
          <w:szCs w:val="22"/>
        </w:rPr>
        <w:t>Desk</w:t>
      </w:r>
      <w:proofErr w:type="spellEnd"/>
      <w:r w:rsidR="00E67585">
        <w:rPr>
          <w:rFonts w:asciiTheme="minorHAnsi" w:hAnsiTheme="minorHAnsi"/>
          <w:i/>
          <w:sz w:val="22"/>
          <w:szCs w:val="22"/>
        </w:rPr>
        <w:t xml:space="preserve"> Research</w:t>
      </w:r>
      <w:r w:rsidR="00E67585">
        <w:rPr>
          <w:rFonts w:asciiTheme="minorHAnsi" w:hAnsiTheme="minorHAnsi"/>
          <w:sz w:val="22"/>
          <w:szCs w:val="22"/>
        </w:rPr>
        <w:t>).</w:t>
      </w:r>
    </w:p>
    <w:p w:rsidR="002405CF" w:rsidRPr="00AA7BED" w:rsidRDefault="002405CF" w:rsidP="001E080D">
      <w:pPr>
        <w:spacing w:line="276" w:lineRule="auto"/>
        <w:jc w:val="both"/>
        <w:rPr>
          <w:rFonts w:asciiTheme="minorHAnsi" w:hAnsiTheme="minorHAnsi"/>
          <w:sz w:val="22"/>
          <w:szCs w:val="22"/>
        </w:rPr>
      </w:pPr>
    </w:p>
    <w:p w:rsidR="00406528" w:rsidRPr="00AA7BED" w:rsidRDefault="00E67585" w:rsidP="006A3D4E">
      <w:pPr>
        <w:spacing w:line="276" w:lineRule="auto"/>
        <w:jc w:val="both"/>
        <w:rPr>
          <w:rFonts w:asciiTheme="minorHAnsi" w:eastAsia="Calibri" w:hAnsiTheme="minorHAnsi"/>
          <w:sz w:val="22"/>
          <w:szCs w:val="22"/>
        </w:rPr>
      </w:pPr>
      <w:r>
        <w:rPr>
          <w:rFonts w:asciiTheme="minorHAnsi" w:eastAsia="Calibri" w:hAnsiTheme="minorHAnsi"/>
          <w:sz w:val="22"/>
          <w:szCs w:val="22"/>
        </w:rPr>
        <w:t xml:space="preserve">Badanie obejmie cztery lokalizacje: jedną wieś, jedną metropolię oraz dwa małe miasta różniące się od siebie pod względem wysokości wynagrodzeń nauczycieli, dochodów własnych gminy na jednego mieszkańca i poziomem bezrobocia. </w:t>
      </w:r>
    </w:p>
    <w:p w:rsidR="009B649B" w:rsidRPr="00AA7BED" w:rsidRDefault="00E67585" w:rsidP="001E080D">
      <w:pPr>
        <w:spacing w:line="276" w:lineRule="auto"/>
        <w:jc w:val="both"/>
        <w:rPr>
          <w:rFonts w:asciiTheme="minorHAnsi" w:eastAsia="Calibri" w:hAnsiTheme="minorHAnsi"/>
          <w:sz w:val="22"/>
          <w:szCs w:val="22"/>
        </w:rPr>
      </w:pPr>
      <w:r>
        <w:rPr>
          <w:rFonts w:asciiTheme="minorHAnsi" w:eastAsia="Calibri" w:hAnsiTheme="minorHAnsi"/>
          <w:sz w:val="22"/>
          <w:szCs w:val="22"/>
        </w:rPr>
        <w:t xml:space="preserve">Na wsiach przebadani zostaną nauczyciele szkół podstawowych i gimnazjów, w małych miejscowościach (szkół podstawowych, gimnazjów, jednej szkoły </w:t>
      </w:r>
      <w:proofErr w:type="spellStart"/>
      <w:r>
        <w:rPr>
          <w:rFonts w:asciiTheme="minorHAnsi" w:eastAsia="Calibri" w:hAnsiTheme="minorHAnsi"/>
          <w:sz w:val="22"/>
          <w:szCs w:val="22"/>
        </w:rPr>
        <w:t>ponadgimnazjalnych</w:t>
      </w:r>
      <w:proofErr w:type="spellEnd"/>
      <w:r>
        <w:rPr>
          <w:rFonts w:asciiTheme="minorHAnsi" w:eastAsia="Calibri" w:hAnsiTheme="minorHAnsi"/>
          <w:sz w:val="22"/>
          <w:szCs w:val="22"/>
        </w:rPr>
        <w:t xml:space="preserve">) i w metropolii nauczyciele szkół podstawowych, gimnazjów, a także wszystkich typów szkół </w:t>
      </w:r>
      <w:proofErr w:type="spellStart"/>
      <w:r>
        <w:rPr>
          <w:rFonts w:asciiTheme="minorHAnsi" w:eastAsia="Calibri" w:hAnsiTheme="minorHAnsi"/>
          <w:sz w:val="22"/>
          <w:szCs w:val="22"/>
        </w:rPr>
        <w:t>ponadgimnazjalnych</w:t>
      </w:r>
      <w:proofErr w:type="spellEnd"/>
      <w:r>
        <w:rPr>
          <w:rFonts w:asciiTheme="minorHAnsi" w:eastAsia="Calibri" w:hAnsiTheme="minorHAnsi"/>
          <w:sz w:val="22"/>
          <w:szCs w:val="22"/>
        </w:rPr>
        <w:t xml:space="preserve"> (licea, technika i zasadnicze szkoły zawodowe). </w:t>
      </w:r>
    </w:p>
    <w:p w:rsidR="00E0277F" w:rsidRPr="00AA7BED" w:rsidRDefault="00E67585" w:rsidP="00E0277F">
      <w:pPr>
        <w:spacing w:before="120" w:after="120"/>
        <w:jc w:val="both"/>
        <w:rPr>
          <w:rFonts w:asciiTheme="minorHAnsi" w:hAnsiTheme="minorHAnsi" w:cs="Calibri"/>
          <w:bCs/>
          <w:sz w:val="22"/>
          <w:szCs w:val="22"/>
        </w:rPr>
      </w:pPr>
      <w:r>
        <w:rPr>
          <w:rFonts w:asciiTheme="minorHAnsi" w:hAnsiTheme="minorHAnsi" w:cs="Calibri"/>
          <w:bCs/>
          <w:sz w:val="22"/>
          <w:szCs w:val="22"/>
        </w:rPr>
        <w:t xml:space="preserve">Zamówienie obejmuje przygotowanie, przeprowadzenie badania oraz analizę jego wyników: </w:t>
      </w:r>
    </w:p>
    <w:p w:rsidR="00E0277F" w:rsidRPr="00AA7BED" w:rsidRDefault="00E67585" w:rsidP="00FD52C6">
      <w:pPr>
        <w:pStyle w:val="Tekstkomentarza"/>
        <w:numPr>
          <w:ilvl w:val="1"/>
          <w:numId w:val="3"/>
        </w:numPr>
        <w:pBdr>
          <w:top w:val="single" w:sz="4" w:space="0" w:color="auto"/>
          <w:left w:val="single" w:sz="4" w:space="1" w:color="auto"/>
          <w:bottom w:val="single" w:sz="4" w:space="1" w:color="auto"/>
          <w:right w:val="single" w:sz="4" w:space="1" w:color="auto"/>
        </w:pBdr>
        <w:spacing w:line="276" w:lineRule="auto"/>
        <w:jc w:val="both"/>
        <w:rPr>
          <w:rFonts w:asciiTheme="minorHAnsi" w:hAnsiTheme="minorHAnsi" w:cs="Calibri"/>
          <w:sz w:val="22"/>
          <w:szCs w:val="22"/>
          <w:lang w:val="pl-PL"/>
        </w:rPr>
      </w:pPr>
      <w:r>
        <w:rPr>
          <w:rFonts w:asciiTheme="minorHAnsi" w:hAnsiTheme="minorHAnsi" w:cs="Calibri"/>
          <w:sz w:val="22"/>
          <w:szCs w:val="22"/>
          <w:lang w:val="pl-PL"/>
        </w:rPr>
        <w:t>konsultację narzędzi badawczych dostarczonych przez Zamawiającego;</w:t>
      </w:r>
    </w:p>
    <w:p w:rsidR="00E0277F" w:rsidRPr="00AA7BED" w:rsidRDefault="00E67585" w:rsidP="00FD52C6">
      <w:pPr>
        <w:pStyle w:val="Standard"/>
        <w:numPr>
          <w:ilvl w:val="1"/>
          <w:numId w:val="3"/>
        </w:numPr>
        <w:pBdr>
          <w:top w:val="single" w:sz="4" w:space="0" w:color="auto"/>
          <w:left w:val="single" w:sz="4" w:space="1" w:color="auto"/>
          <w:bottom w:val="single" w:sz="4" w:space="1" w:color="auto"/>
          <w:right w:val="single" w:sz="4" w:space="1" w:color="auto"/>
        </w:pBdr>
        <w:spacing w:line="276" w:lineRule="auto"/>
        <w:jc w:val="both"/>
        <w:rPr>
          <w:rFonts w:asciiTheme="minorHAnsi" w:hAnsiTheme="minorHAnsi" w:cs="Calibri"/>
          <w:sz w:val="22"/>
          <w:szCs w:val="22"/>
          <w:lang w:val="pl-PL"/>
        </w:rPr>
      </w:pPr>
      <w:r>
        <w:rPr>
          <w:rFonts w:asciiTheme="minorHAnsi" w:hAnsiTheme="minorHAnsi" w:cs="Calibri"/>
          <w:sz w:val="22"/>
          <w:szCs w:val="22"/>
          <w:lang w:val="pl-PL"/>
        </w:rPr>
        <w:t>przygotowanie i przeprowadzenie 1 szkolenia dla badaczy terenowych przed rozpoczęciem badania;</w:t>
      </w:r>
    </w:p>
    <w:p w:rsidR="00E0277F" w:rsidRPr="00AA7BED" w:rsidRDefault="00E67585" w:rsidP="00FD52C6">
      <w:pPr>
        <w:pStyle w:val="Standard"/>
        <w:numPr>
          <w:ilvl w:val="1"/>
          <w:numId w:val="3"/>
        </w:numPr>
        <w:pBdr>
          <w:top w:val="single" w:sz="4" w:space="0" w:color="auto"/>
          <w:left w:val="single" w:sz="4" w:space="1" w:color="auto"/>
          <w:bottom w:val="single" w:sz="4" w:space="1" w:color="auto"/>
          <w:right w:val="single" w:sz="4" w:space="1" w:color="auto"/>
        </w:pBdr>
        <w:spacing w:line="276" w:lineRule="auto"/>
        <w:jc w:val="both"/>
        <w:rPr>
          <w:rFonts w:asciiTheme="minorHAnsi" w:hAnsiTheme="minorHAnsi" w:cs="Calibri"/>
          <w:sz w:val="22"/>
          <w:szCs w:val="22"/>
          <w:lang w:val="pl-PL"/>
        </w:rPr>
      </w:pPr>
      <w:r>
        <w:rPr>
          <w:rFonts w:asciiTheme="minorHAnsi" w:hAnsiTheme="minorHAnsi" w:cs="Calibri"/>
          <w:sz w:val="22"/>
          <w:szCs w:val="22"/>
          <w:lang w:val="pl-PL"/>
        </w:rPr>
        <w:t>rekrutację osób badanych;</w:t>
      </w:r>
    </w:p>
    <w:p w:rsidR="00E0277F" w:rsidRPr="00C50873" w:rsidRDefault="00E67585" w:rsidP="00FD52C6">
      <w:pPr>
        <w:pStyle w:val="Standard"/>
        <w:numPr>
          <w:ilvl w:val="1"/>
          <w:numId w:val="3"/>
        </w:numPr>
        <w:pBdr>
          <w:top w:val="single" w:sz="4" w:space="0" w:color="auto"/>
          <w:left w:val="single" w:sz="4" w:space="1" w:color="auto"/>
          <w:bottom w:val="single" w:sz="4" w:space="1" w:color="auto"/>
          <w:right w:val="single" w:sz="4" w:space="1" w:color="auto"/>
        </w:pBdr>
        <w:spacing w:line="276" w:lineRule="auto"/>
        <w:jc w:val="both"/>
        <w:rPr>
          <w:rFonts w:asciiTheme="minorHAnsi" w:hAnsiTheme="minorHAnsi" w:cs="Calibri"/>
          <w:sz w:val="22"/>
          <w:szCs w:val="22"/>
          <w:lang w:val="pl-PL"/>
        </w:rPr>
      </w:pPr>
      <w:r>
        <w:rPr>
          <w:rFonts w:asciiTheme="minorHAnsi" w:hAnsiTheme="minorHAnsi" w:cs="Calibri"/>
          <w:sz w:val="22"/>
          <w:szCs w:val="22"/>
          <w:lang w:val="pl-PL"/>
        </w:rPr>
        <w:t xml:space="preserve">przeprowadzenie </w:t>
      </w:r>
      <w:r w:rsidR="0085723E" w:rsidRPr="0085723E">
        <w:rPr>
          <w:rFonts w:asciiTheme="minorHAnsi" w:hAnsiTheme="minorHAnsi" w:cs="Calibri"/>
          <w:sz w:val="22"/>
          <w:szCs w:val="22"/>
          <w:lang w:val="pl-PL"/>
        </w:rPr>
        <w:t>103</w:t>
      </w:r>
      <w:r w:rsidR="00421D97" w:rsidRPr="00C50873">
        <w:rPr>
          <w:rFonts w:asciiTheme="minorHAnsi" w:hAnsiTheme="minorHAnsi" w:cs="Calibri"/>
          <w:sz w:val="22"/>
          <w:szCs w:val="22"/>
          <w:lang w:val="pl-PL"/>
        </w:rPr>
        <w:t xml:space="preserve"> </w:t>
      </w:r>
      <w:r w:rsidR="00E0277F" w:rsidRPr="00C50873">
        <w:rPr>
          <w:rFonts w:asciiTheme="minorHAnsi" w:hAnsiTheme="minorHAnsi" w:cs="Calibri"/>
          <w:sz w:val="22"/>
          <w:szCs w:val="22"/>
          <w:lang w:val="pl-PL"/>
        </w:rPr>
        <w:t>indywidualnych wywiadów pogłębionych (IDI)</w:t>
      </w:r>
      <w:r w:rsidR="00421D97" w:rsidRPr="00C50873">
        <w:rPr>
          <w:rFonts w:asciiTheme="minorHAnsi" w:hAnsiTheme="minorHAnsi" w:cs="Calibri"/>
          <w:sz w:val="22"/>
          <w:szCs w:val="22"/>
          <w:lang w:val="pl-PL"/>
        </w:rPr>
        <w:t xml:space="preserve"> i</w:t>
      </w:r>
      <w:r w:rsidR="00FD52C6" w:rsidRPr="00C50873">
        <w:rPr>
          <w:rFonts w:asciiTheme="minorHAnsi" w:hAnsiTheme="minorHAnsi" w:cs="Calibri"/>
          <w:sz w:val="22"/>
          <w:szCs w:val="22"/>
          <w:lang w:val="pl-PL"/>
        </w:rPr>
        <w:t xml:space="preserve"> </w:t>
      </w:r>
      <w:r w:rsidR="00833D7E" w:rsidRPr="00715D62">
        <w:rPr>
          <w:rFonts w:asciiTheme="minorHAnsi" w:hAnsiTheme="minorHAnsi" w:cs="Calibri"/>
          <w:sz w:val="22"/>
          <w:szCs w:val="22"/>
          <w:lang w:val="pl-PL"/>
        </w:rPr>
        <w:t>2</w:t>
      </w:r>
      <w:r w:rsidR="00C50873">
        <w:rPr>
          <w:rFonts w:asciiTheme="minorHAnsi" w:hAnsiTheme="minorHAnsi" w:cs="Calibri"/>
          <w:sz w:val="22"/>
          <w:szCs w:val="22"/>
          <w:lang w:val="pl-PL"/>
        </w:rPr>
        <w:t>4</w:t>
      </w:r>
      <w:r w:rsidR="00E0277F" w:rsidRPr="00C50873">
        <w:rPr>
          <w:rFonts w:asciiTheme="minorHAnsi" w:hAnsiTheme="minorHAnsi" w:cs="Calibri"/>
          <w:sz w:val="22"/>
          <w:szCs w:val="22"/>
          <w:lang w:val="pl-PL"/>
        </w:rPr>
        <w:t xml:space="preserve"> zogniskowanych wywiadów grupowych (FGI</w:t>
      </w:r>
      <w:r>
        <w:rPr>
          <w:rFonts w:asciiTheme="minorHAnsi" w:hAnsiTheme="minorHAnsi" w:cs="Calibri"/>
          <w:sz w:val="22"/>
          <w:szCs w:val="22"/>
          <w:lang w:val="pl-PL"/>
        </w:rPr>
        <w:t>);</w:t>
      </w:r>
    </w:p>
    <w:p w:rsidR="00E0277F" w:rsidRPr="00AA7BED" w:rsidRDefault="00E67585" w:rsidP="00FD52C6">
      <w:pPr>
        <w:pStyle w:val="Standard"/>
        <w:numPr>
          <w:ilvl w:val="1"/>
          <w:numId w:val="3"/>
        </w:numPr>
        <w:pBdr>
          <w:top w:val="single" w:sz="4" w:space="0" w:color="auto"/>
          <w:left w:val="single" w:sz="4" w:space="1" w:color="auto"/>
          <w:bottom w:val="single" w:sz="4" w:space="1" w:color="auto"/>
          <w:right w:val="single" w:sz="4" w:space="1" w:color="auto"/>
        </w:pBdr>
        <w:spacing w:line="276" w:lineRule="auto"/>
        <w:jc w:val="both"/>
        <w:rPr>
          <w:rFonts w:asciiTheme="minorHAnsi" w:hAnsiTheme="minorHAnsi" w:cs="Calibri"/>
          <w:sz w:val="22"/>
          <w:szCs w:val="22"/>
          <w:lang w:val="pl-PL"/>
        </w:rPr>
      </w:pPr>
      <w:r>
        <w:rPr>
          <w:rFonts w:asciiTheme="minorHAnsi" w:hAnsiTheme="minorHAnsi" w:cs="Calibri"/>
          <w:sz w:val="22"/>
          <w:szCs w:val="22"/>
          <w:lang w:val="pl-PL"/>
        </w:rPr>
        <w:t>zebranie i analizę danych zastanych;</w:t>
      </w:r>
    </w:p>
    <w:p w:rsidR="00E0277F" w:rsidRPr="00AA7BED" w:rsidRDefault="00E67585" w:rsidP="00FD52C6">
      <w:pPr>
        <w:pStyle w:val="Standard"/>
        <w:numPr>
          <w:ilvl w:val="1"/>
          <w:numId w:val="3"/>
        </w:numPr>
        <w:pBdr>
          <w:top w:val="single" w:sz="4" w:space="0" w:color="auto"/>
          <w:left w:val="single" w:sz="4" w:space="1" w:color="auto"/>
          <w:bottom w:val="single" w:sz="4" w:space="1" w:color="auto"/>
          <w:right w:val="single" w:sz="4" w:space="1" w:color="auto"/>
        </w:pBdr>
        <w:spacing w:line="276" w:lineRule="auto"/>
        <w:jc w:val="both"/>
        <w:rPr>
          <w:rFonts w:asciiTheme="minorHAnsi" w:hAnsiTheme="minorHAnsi" w:cs="Calibri"/>
          <w:sz w:val="22"/>
          <w:szCs w:val="22"/>
          <w:lang w:val="pl-PL"/>
        </w:rPr>
      </w:pPr>
      <w:r>
        <w:rPr>
          <w:rFonts w:asciiTheme="minorHAnsi" w:hAnsiTheme="minorHAnsi" w:cs="Calibri"/>
          <w:sz w:val="22"/>
          <w:szCs w:val="22"/>
          <w:lang w:val="pl-PL"/>
        </w:rPr>
        <w:t>sporządzenie transkrypcji wywiadów indywidualnych i grupowych;</w:t>
      </w:r>
    </w:p>
    <w:p w:rsidR="00947DD7" w:rsidRPr="00AA7BED" w:rsidRDefault="00E67585" w:rsidP="00D13122">
      <w:pPr>
        <w:pStyle w:val="Standard"/>
        <w:numPr>
          <w:ilvl w:val="1"/>
          <w:numId w:val="3"/>
        </w:numPr>
        <w:pBdr>
          <w:top w:val="single" w:sz="4" w:space="0" w:color="auto"/>
          <w:left w:val="single" w:sz="4" w:space="1" w:color="auto"/>
          <w:bottom w:val="single" w:sz="4" w:space="1" w:color="auto"/>
          <w:right w:val="single" w:sz="4" w:space="1" w:color="auto"/>
        </w:pBdr>
        <w:spacing w:line="276" w:lineRule="auto"/>
        <w:jc w:val="both"/>
        <w:rPr>
          <w:rFonts w:asciiTheme="minorHAnsi" w:hAnsiTheme="minorHAnsi" w:cs="Calibri"/>
          <w:sz w:val="22"/>
          <w:szCs w:val="22"/>
          <w:lang w:val="pl-PL"/>
        </w:rPr>
      </w:pPr>
      <w:r>
        <w:rPr>
          <w:rFonts w:asciiTheme="minorHAnsi" w:hAnsiTheme="minorHAnsi" w:cs="Calibri"/>
          <w:sz w:val="22"/>
          <w:szCs w:val="22"/>
          <w:lang w:val="pl-PL"/>
        </w:rPr>
        <w:t>rekrutację osób kodujących wywiady;</w:t>
      </w:r>
    </w:p>
    <w:p w:rsidR="00947DD7" w:rsidRPr="00AA7BED" w:rsidRDefault="00E67585" w:rsidP="00D13122">
      <w:pPr>
        <w:pStyle w:val="Standard"/>
        <w:numPr>
          <w:ilvl w:val="1"/>
          <w:numId w:val="3"/>
        </w:numPr>
        <w:pBdr>
          <w:top w:val="single" w:sz="4" w:space="0" w:color="auto"/>
          <w:left w:val="single" w:sz="4" w:space="1" w:color="auto"/>
          <w:bottom w:val="single" w:sz="4" w:space="1" w:color="auto"/>
          <w:right w:val="single" w:sz="4" w:space="1" w:color="auto"/>
        </w:pBdr>
        <w:spacing w:line="276" w:lineRule="auto"/>
        <w:jc w:val="both"/>
        <w:rPr>
          <w:rFonts w:asciiTheme="minorHAnsi" w:hAnsiTheme="minorHAnsi" w:cs="Calibri"/>
          <w:sz w:val="22"/>
          <w:szCs w:val="22"/>
          <w:lang w:val="pl-PL"/>
        </w:rPr>
      </w:pPr>
      <w:r>
        <w:rPr>
          <w:rFonts w:asciiTheme="minorHAnsi" w:hAnsiTheme="minorHAnsi" w:cs="Calibri"/>
          <w:sz w:val="22"/>
          <w:szCs w:val="22"/>
          <w:lang w:val="pl-PL"/>
        </w:rPr>
        <w:t>przygotowanie i przeprowadzenie szkolenia dla koderów;</w:t>
      </w:r>
    </w:p>
    <w:p w:rsidR="00EF29EC" w:rsidRPr="0011738E" w:rsidRDefault="0011738E" w:rsidP="00FD52C6">
      <w:pPr>
        <w:pStyle w:val="Standard"/>
        <w:numPr>
          <w:ilvl w:val="1"/>
          <w:numId w:val="3"/>
        </w:numPr>
        <w:pBdr>
          <w:top w:val="single" w:sz="4" w:space="0" w:color="auto"/>
          <w:left w:val="single" w:sz="4" w:space="1" w:color="auto"/>
          <w:bottom w:val="single" w:sz="4" w:space="1" w:color="auto"/>
          <w:right w:val="single" w:sz="4" w:space="1" w:color="auto"/>
        </w:pBdr>
        <w:spacing w:line="276" w:lineRule="auto"/>
        <w:jc w:val="both"/>
        <w:rPr>
          <w:rFonts w:asciiTheme="minorHAnsi" w:hAnsiTheme="minorHAnsi" w:cs="Calibri"/>
          <w:sz w:val="22"/>
          <w:szCs w:val="22"/>
          <w:lang w:val="pl-PL"/>
        </w:rPr>
      </w:pPr>
      <w:r w:rsidRPr="0011738E">
        <w:rPr>
          <w:rFonts w:asciiTheme="minorHAnsi" w:hAnsiTheme="minorHAnsi" w:cs="Calibri"/>
          <w:sz w:val="22"/>
          <w:szCs w:val="22"/>
          <w:highlight w:val="yellow"/>
          <w:lang w:val="pl-PL"/>
        </w:rPr>
        <w:t xml:space="preserve">kodowanie wywiadów z wykorzystaniem oprogramowania </w:t>
      </w:r>
      <w:r w:rsidRPr="0011738E">
        <w:rPr>
          <w:rFonts w:asciiTheme="minorHAnsi" w:hAnsiTheme="minorHAnsi" w:cs="Arial"/>
          <w:sz w:val="22"/>
          <w:szCs w:val="22"/>
          <w:highlight w:val="yellow"/>
        </w:rPr>
        <w:t>o</w:t>
      </w:r>
      <w:r w:rsidRPr="0011738E">
        <w:rPr>
          <w:rFonts w:asciiTheme="minorHAnsi" w:hAnsiTheme="minorHAnsi"/>
          <w:sz w:val="22"/>
          <w:szCs w:val="22"/>
          <w:highlight w:val="yellow"/>
        </w:rPr>
        <w:t xml:space="preserve"> formacie zgodnym (kompatybilnym) z Maxqda</w:t>
      </w:r>
      <w:r w:rsidRPr="0011738E">
        <w:rPr>
          <w:rFonts w:asciiTheme="minorHAnsi" w:hAnsiTheme="minorHAnsi" w:cs="Calibri"/>
          <w:sz w:val="22"/>
          <w:szCs w:val="22"/>
          <w:highlight w:val="yellow"/>
          <w:lang w:val="pl-PL"/>
        </w:rPr>
        <w:t xml:space="preserve"> wspomagającego analizę danych jakościowych</w:t>
      </w:r>
      <w:r w:rsidR="00E67585" w:rsidRPr="0011738E">
        <w:rPr>
          <w:rFonts w:asciiTheme="minorHAnsi" w:hAnsiTheme="minorHAnsi" w:cs="Calibri"/>
          <w:sz w:val="22"/>
          <w:szCs w:val="22"/>
          <w:highlight w:val="yellow"/>
          <w:lang w:val="pl-PL"/>
        </w:rPr>
        <w:t>;</w:t>
      </w:r>
    </w:p>
    <w:p w:rsidR="00E0277F" w:rsidRPr="00AA7BED" w:rsidRDefault="00E67585" w:rsidP="00FD52C6">
      <w:pPr>
        <w:pStyle w:val="Standard"/>
        <w:numPr>
          <w:ilvl w:val="1"/>
          <w:numId w:val="3"/>
        </w:numPr>
        <w:pBdr>
          <w:top w:val="single" w:sz="4" w:space="0" w:color="auto"/>
          <w:left w:val="single" w:sz="4" w:space="1" w:color="auto"/>
          <w:bottom w:val="single" w:sz="4" w:space="1" w:color="auto"/>
          <w:right w:val="single" w:sz="4" w:space="1" w:color="auto"/>
        </w:pBdr>
        <w:spacing w:line="276" w:lineRule="auto"/>
        <w:jc w:val="both"/>
        <w:rPr>
          <w:rFonts w:asciiTheme="minorHAnsi" w:hAnsiTheme="minorHAnsi" w:cs="Calibri"/>
          <w:sz w:val="22"/>
          <w:szCs w:val="22"/>
          <w:lang w:val="pl-PL"/>
        </w:rPr>
      </w:pPr>
      <w:r>
        <w:rPr>
          <w:rFonts w:asciiTheme="minorHAnsi" w:hAnsiTheme="minorHAnsi" w:cs="Calibri"/>
          <w:sz w:val="22"/>
          <w:szCs w:val="22"/>
          <w:lang w:val="pl-PL"/>
        </w:rPr>
        <w:t>opracowanie raportu technicznego;</w:t>
      </w:r>
    </w:p>
    <w:p w:rsidR="00E0277F" w:rsidRPr="00AA7BED" w:rsidRDefault="00E67585" w:rsidP="00FD52C6">
      <w:pPr>
        <w:pStyle w:val="Standard"/>
        <w:numPr>
          <w:ilvl w:val="1"/>
          <w:numId w:val="3"/>
        </w:numPr>
        <w:pBdr>
          <w:top w:val="single" w:sz="4" w:space="0" w:color="auto"/>
          <w:left w:val="single" w:sz="4" w:space="1" w:color="auto"/>
          <w:bottom w:val="single" w:sz="4" w:space="1" w:color="auto"/>
          <w:right w:val="single" w:sz="4" w:space="1" w:color="auto"/>
        </w:pBdr>
        <w:tabs>
          <w:tab w:val="left" w:pos="1418"/>
        </w:tabs>
        <w:spacing w:line="276" w:lineRule="auto"/>
        <w:jc w:val="both"/>
        <w:rPr>
          <w:rFonts w:asciiTheme="minorHAnsi" w:hAnsiTheme="minorHAnsi" w:cs="Calibri"/>
          <w:sz w:val="22"/>
          <w:szCs w:val="22"/>
          <w:lang w:val="pl-PL"/>
        </w:rPr>
      </w:pPr>
      <w:r>
        <w:rPr>
          <w:rFonts w:asciiTheme="minorHAnsi" w:hAnsiTheme="minorHAnsi" w:cs="Calibri"/>
          <w:sz w:val="22"/>
          <w:szCs w:val="22"/>
          <w:lang w:val="pl-PL"/>
        </w:rPr>
        <w:t>przygotowanie 4 raportów cząstkowych – po jednym dla każdej lokalizacji;</w:t>
      </w:r>
    </w:p>
    <w:p w:rsidR="00E0277F" w:rsidRPr="00AA7BED" w:rsidRDefault="00E67585" w:rsidP="00FD52C6">
      <w:pPr>
        <w:pStyle w:val="Standard"/>
        <w:numPr>
          <w:ilvl w:val="1"/>
          <w:numId w:val="3"/>
        </w:numPr>
        <w:pBdr>
          <w:top w:val="single" w:sz="4" w:space="0" w:color="auto"/>
          <w:left w:val="single" w:sz="4" w:space="1" w:color="auto"/>
          <w:bottom w:val="single" w:sz="4" w:space="1" w:color="auto"/>
          <w:right w:val="single" w:sz="4" w:space="1" w:color="auto"/>
        </w:pBdr>
        <w:tabs>
          <w:tab w:val="left" w:pos="1418"/>
        </w:tabs>
        <w:spacing w:line="276" w:lineRule="auto"/>
        <w:jc w:val="both"/>
        <w:rPr>
          <w:rFonts w:asciiTheme="minorHAnsi" w:hAnsiTheme="minorHAnsi" w:cs="Calibri"/>
          <w:sz w:val="22"/>
          <w:szCs w:val="22"/>
          <w:lang w:val="pl-PL"/>
        </w:rPr>
      </w:pPr>
      <w:r>
        <w:rPr>
          <w:rFonts w:asciiTheme="minorHAnsi" w:hAnsiTheme="minorHAnsi" w:cs="Calibri"/>
          <w:sz w:val="22"/>
          <w:szCs w:val="22"/>
          <w:lang w:val="pl-PL"/>
        </w:rPr>
        <w:t>udział w 3 roboczych spotkaniach w Warszawie, w siedzibie IBE;</w:t>
      </w:r>
    </w:p>
    <w:p w:rsidR="00E0277F" w:rsidRPr="00AA7BED" w:rsidRDefault="00E67585" w:rsidP="00FD52C6">
      <w:pPr>
        <w:pStyle w:val="Standard"/>
        <w:numPr>
          <w:ilvl w:val="1"/>
          <w:numId w:val="3"/>
        </w:numPr>
        <w:pBdr>
          <w:top w:val="single" w:sz="4" w:space="0" w:color="auto"/>
          <w:left w:val="single" w:sz="4" w:space="1" w:color="auto"/>
          <w:bottom w:val="single" w:sz="4" w:space="1" w:color="auto"/>
          <w:right w:val="single" w:sz="4" w:space="1" w:color="auto"/>
        </w:pBdr>
        <w:spacing w:line="276" w:lineRule="auto"/>
        <w:jc w:val="both"/>
        <w:rPr>
          <w:rFonts w:asciiTheme="minorHAnsi" w:hAnsiTheme="minorHAnsi" w:cs="Calibri"/>
          <w:sz w:val="22"/>
          <w:szCs w:val="22"/>
          <w:lang w:val="pl-PL"/>
        </w:rPr>
      </w:pPr>
      <w:r>
        <w:rPr>
          <w:rFonts w:asciiTheme="minorHAnsi" w:hAnsiTheme="minorHAnsi" w:cs="Calibri"/>
          <w:sz w:val="22"/>
          <w:szCs w:val="22"/>
          <w:lang w:val="pl-PL"/>
        </w:rPr>
        <w:t>promocję badania i zapewnienie zachęt do udziału w badaniu.</w:t>
      </w:r>
    </w:p>
    <w:p w:rsidR="00E0277F" w:rsidRPr="00AA7BED" w:rsidRDefault="00E0277F" w:rsidP="00E0277F">
      <w:pPr>
        <w:spacing w:line="276" w:lineRule="auto"/>
        <w:jc w:val="both"/>
        <w:rPr>
          <w:rFonts w:asciiTheme="minorHAnsi" w:hAnsiTheme="minorHAnsi"/>
          <w:sz w:val="22"/>
          <w:szCs w:val="22"/>
        </w:rPr>
      </w:pPr>
    </w:p>
    <w:p w:rsidR="00FD0825" w:rsidRPr="00AA7BED" w:rsidRDefault="00E67585" w:rsidP="00E0277F">
      <w:pPr>
        <w:spacing w:line="276" w:lineRule="auto"/>
        <w:jc w:val="both"/>
        <w:rPr>
          <w:rFonts w:asciiTheme="minorHAnsi" w:hAnsiTheme="minorHAnsi"/>
          <w:sz w:val="22"/>
          <w:szCs w:val="22"/>
        </w:rPr>
      </w:pPr>
      <w:r>
        <w:rPr>
          <w:rFonts w:asciiTheme="minorHAnsi" w:hAnsiTheme="minorHAnsi"/>
          <w:sz w:val="22"/>
          <w:szCs w:val="22"/>
        </w:rPr>
        <w:t>Badanie zostanie uznane za zrealizowane i przyjęte przez Zamawiającego w przypadku przeprowadzenia wszystkich zaplanowanych wywiadów i analiz danych zastanych.</w:t>
      </w:r>
    </w:p>
    <w:p w:rsidR="00FD0825" w:rsidRPr="00AA7BED" w:rsidRDefault="00FD0825" w:rsidP="00E0277F">
      <w:pPr>
        <w:spacing w:line="276" w:lineRule="auto"/>
        <w:jc w:val="both"/>
        <w:rPr>
          <w:rFonts w:asciiTheme="minorHAnsi" w:hAnsiTheme="minorHAnsi"/>
          <w:sz w:val="22"/>
          <w:szCs w:val="22"/>
        </w:rPr>
      </w:pPr>
    </w:p>
    <w:p w:rsidR="00FD0825" w:rsidRPr="00AA7BED" w:rsidRDefault="00E67585" w:rsidP="00FD0825">
      <w:pPr>
        <w:spacing w:line="276" w:lineRule="auto"/>
        <w:jc w:val="both"/>
        <w:rPr>
          <w:rFonts w:asciiTheme="minorHAnsi" w:hAnsiTheme="minorHAnsi" w:cs="Calibri"/>
          <w:bCs/>
          <w:sz w:val="22"/>
          <w:szCs w:val="22"/>
        </w:rPr>
      </w:pPr>
      <w:r>
        <w:rPr>
          <w:rFonts w:asciiTheme="minorHAnsi" w:hAnsiTheme="minorHAnsi" w:cs="Calibri"/>
          <w:bCs/>
          <w:sz w:val="22"/>
          <w:szCs w:val="22"/>
        </w:rPr>
        <w:t>Metoda badania i poszczególne zadania Wykonawcy opisane są w kolejnych punktach OPZ.</w:t>
      </w:r>
    </w:p>
    <w:p w:rsidR="00FD0825" w:rsidRPr="00AA7BED" w:rsidRDefault="00FD0825" w:rsidP="00E0277F">
      <w:pPr>
        <w:spacing w:line="276" w:lineRule="auto"/>
        <w:jc w:val="both"/>
        <w:rPr>
          <w:rFonts w:asciiTheme="minorHAnsi" w:hAnsiTheme="minorHAnsi"/>
          <w:sz w:val="22"/>
          <w:szCs w:val="22"/>
        </w:rPr>
      </w:pPr>
    </w:p>
    <w:p w:rsidR="00E0277F" w:rsidRPr="00AA7BED" w:rsidRDefault="00E67585" w:rsidP="00E0277F">
      <w:pPr>
        <w:pStyle w:val="Akapitzlist"/>
        <w:numPr>
          <w:ilvl w:val="0"/>
          <w:numId w:val="1"/>
        </w:numPr>
        <w:jc w:val="both"/>
        <w:rPr>
          <w:rFonts w:asciiTheme="minorHAnsi" w:hAnsiTheme="minorHAnsi"/>
          <w:b/>
          <w:lang w:val="pl-PL"/>
        </w:rPr>
      </w:pPr>
      <w:r>
        <w:rPr>
          <w:rFonts w:asciiTheme="minorHAnsi" w:hAnsiTheme="minorHAnsi"/>
          <w:b/>
          <w:lang w:val="pl-PL"/>
        </w:rPr>
        <w:t xml:space="preserve">CELE BADANIA </w:t>
      </w:r>
    </w:p>
    <w:p w:rsidR="005C00C8" w:rsidRPr="00AA7BED" w:rsidRDefault="00E67585" w:rsidP="00A20BDC">
      <w:pPr>
        <w:jc w:val="both"/>
        <w:rPr>
          <w:rFonts w:asciiTheme="minorHAnsi" w:hAnsiTheme="minorHAnsi" w:cs="Calibri"/>
          <w:strike/>
          <w:sz w:val="22"/>
          <w:szCs w:val="22"/>
        </w:rPr>
      </w:pPr>
      <w:r>
        <w:rPr>
          <w:rFonts w:asciiTheme="minorHAnsi" w:hAnsiTheme="minorHAnsi"/>
          <w:sz w:val="22"/>
          <w:szCs w:val="22"/>
        </w:rPr>
        <w:t>Głównym celem badania jest rekonstrukcja mechanizmów kształtowania się pozycji społeczno-</w:t>
      </w:r>
      <w:r>
        <w:rPr>
          <w:rFonts w:asciiTheme="minorHAnsi" w:hAnsiTheme="minorHAnsi"/>
          <w:sz w:val="22"/>
          <w:szCs w:val="22"/>
        </w:rPr>
        <w:lastRenderedPageBreak/>
        <w:t xml:space="preserve">zawodowej nauczyciela oraz określenie szans nauczycieli na szkolnym i pozaszkolnym rynku pracy oraz </w:t>
      </w:r>
      <w:r>
        <w:rPr>
          <w:rFonts w:asciiTheme="minorHAnsi" w:hAnsiTheme="minorHAnsi" w:cs="Calibri"/>
          <w:sz w:val="22"/>
          <w:szCs w:val="22"/>
        </w:rPr>
        <w:t xml:space="preserve">opis i analiza postrzegania pozycji zawodu nauczyciela zarówno przez nauczycieli, jak i innych aktorów życia szkoły. Odpowiedź na pytanie, jakie kryteria oceny pozycji zawodowej nauczycieli przyjmują sami nauczyciele, a także uczniowie, rodzice, przedstawiciele władz lokalnych. Czy i w jaki sposób kryteria te się różnią, a jeśli tak, to z czego wynikają te różnice. Jakie znaczenie mają w tym kontekście zmieniające się warunki społeczne, strukturalne i polityczne, oraz przekształcanie się klas i warstw społecznych. Przedmiotem zamówienia jest także zbadanie procesu odchodzenia z zawodu nauczyciela oraz sposoby wykorzystania kompetencji nauczycielskich w dalszej karierze zawodowej. </w:t>
      </w:r>
    </w:p>
    <w:p w:rsidR="001E6D7D" w:rsidRPr="00AA7BED" w:rsidRDefault="001E6D7D" w:rsidP="00A20BDC">
      <w:pPr>
        <w:jc w:val="both"/>
        <w:rPr>
          <w:rFonts w:asciiTheme="minorHAnsi" w:hAnsiTheme="minorHAnsi" w:cs="Calibri"/>
          <w:sz w:val="22"/>
          <w:szCs w:val="22"/>
        </w:rPr>
      </w:pPr>
    </w:p>
    <w:p w:rsidR="00CE0EA1" w:rsidRPr="00401CA3" w:rsidRDefault="00CE0EA1" w:rsidP="00CE0EA1">
      <w:pPr>
        <w:pStyle w:val="Standard"/>
        <w:numPr>
          <w:ilvl w:val="0"/>
          <w:numId w:val="1"/>
        </w:numPr>
        <w:spacing w:before="120" w:after="120"/>
        <w:jc w:val="both"/>
        <w:rPr>
          <w:rFonts w:asciiTheme="minorHAnsi" w:hAnsiTheme="minorHAnsi" w:cs="Calibri"/>
          <w:b/>
          <w:bCs/>
          <w:sz w:val="22"/>
          <w:szCs w:val="22"/>
          <w:lang w:val="pl-PL"/>
        </w:rPr>
      </w:pPr>
      <w:r w:rsidRPr="00AA7BED">
        <w:rPr>
          <w:rFonts w:asciiTheme="minorHAnsi" w:hAnsiTheme="minorHAnsi" w:cs="Calibri"/>
          <w:b/>
          <w:bCs/>
          <w:sz w:val="22"/>
          <w:szCs w:val="22"/>
          <w:lang w:val="pl-PL"/>
        </w:rPr>
        <w:t>PYTANIA BADAWCZE</w:t>
      </w:r>
    </w:p>
    <w:p w:rsidR="005B42DF" w:rsidRPr="00AA7BED" w:rsidRDefault="00E67585" w:rsidP="008729AB">
      <w:pPr>
        <w:spacing w:after="240" w:line="276" w:lineRule="auto"/>
        <w:jc w:val="both"/>
        <w:rPr>
          <w:rFonts w:asciiTheme="minorHAnsi" w:eastAsia="Calibri" w:hAnsiTheme="minorHAnsi"/>
          <w:sz w:val="22"/>
          <w:szCs w:val="22"/>
        </w:rPr>
      </w:pPr>
      <w:r>
        <w:rPr>
          <w:rFonts w:asciiTheme="minorHAnsi" w:eastAsia="Calibri" w:hAnsiTheme="minorHAnsi"/>
          <w:sz w:val="22"/>
          <w:szCs w:val="22"/>
        </w:rPr>
        <w:t xml:space="preserve">Badanie służy odpowiedzi na następujące pytania badawcze: </w:t>
      </w:r>
    </w:p>
    <w:p w:rsidR="005B42DF" w:rsidRPr="00AA7BED" w:rsidRDefault="00E67585" w:rsidP="008729AB">
      <w:pPr>
        <w:spacing w:after="240" w:line="276" w:lineRule="auto"/>
        <w:jc w:val="both"/>
        <w:rPr>
          <w:rFonts w:asciiTheme="minorHAnsi" w:hAnsiTheme="minorHAnsi" w:cs="Tahoma"/>
          <w:iCs/>
          <w:sz w:val="22"/>
          <w:szCs w:val="22"/>
        </w:rPr>
      </w:pPr>
      <w:r>
        <w:rPr>
          <w:rFonts w:asciiTheme="minorHAnsi" w:eastAsia="Calibri" w:hAnsiTheme="minorHAnsi"/>
          <w:sz w:val="22"/>
          <w:szCs w:val="22"/>
        </w:rPr>
        <w:t>Jakie są ź</w:t>
      </w:r>
      <w:r>
        <w:rPr>
          <w:rFonts w:asciiTheme="minorHAnsi" w:hAnsiTheme="minorHAnsi" w:cs="Tahoma"/>
          <w:iCs/>
          <w:sz w:val="22"/>
          <w:szCs w:val="22"/>
        </w:rPr>
        <w:t>ródła pozycji społeczno-zawodowej nauczycieli?</w:t>
      </w:r>
    </w:p>
    <w:p w:rsidR="008729AB" w:rsidRPr="00AA7BED" w:rsidRDefault="00E67585" w:rsidP="008729AB">
      <w:pPr>
        <w:spacing w:after="240" w:line="276" w:lineRule="auto"/>
        <w:jc w:val="both"/>
        <w:rPr>
          <w:rFonts w:asciiTheme="minorHAnsi" w:hAnsiTheme="minorHAnsi" w:cs="Tahoma"/>
          <w:iCs/>
          <w:sz w:val="22"/>
          <w:szCs w:val="22"/>
          <w:lang w:eastAsia="pl-PL"/>
        </w:rPr>
      </w:pPr>
      <w:r>
        <w:rPr>
          <w:rFonts w:asciiTheme="minorHAnsi" w:hAnsiTheme="minorHAnsi" w:cs="Tahoma"/>
          <w:iCs/>
          <w:sz w:val="22"/>
          <w:szCs w:val="22"/>
          <w:lang w:eastAsia="pl-PL"/>
        </w:rPr>
        <w:t xml:space="preserve">Co we współczesnej Polsce określa pozycję społeczno-zawodową nauczyciela? </w:t>
      </w:r>
    </w:p>
    <w:p w:rsidR="008729AB" w:rsidRPr="00AA7BED" w:rsidRDefault="00E67585" w:rsidP="008729AB">
      <w:pPr>
        <w:spacing w:after="240" w:line="276" w:lineRule="auto"/>
        <w:jc w:val="both"/>
        <w:rPr>
          <w:rFonts w:asciiTheme="minorHAnsi" w:hAnsiTheme="minorHAnsi" w:cs="Tahoma"/>
          <w:iCs/>
          <w:sz w:val="22"/>
          <w:szCs w:val="22"/>
          <w:lang w:eastAsia="pl-PL"/>
        </w:rPr>
      </w:pPr>
      <w:r>
        <w:rPr>
          <w:rFonts w:asciiTheme="minorHAnsi" w:hAnsiTheme="minorHAnsi" w:cs="Tahoma"/>
          <w:iCs/>
          <w:sz w:val="22"/>
          <w:szCs w:val="22"/>
          <w:lang w:eastAsia="pl-PL"/>
        </w:rPr>
        <w:t xml:space="preserve">Jakie są kategorie </w:t>
      </w:r>
      <w:proofErr w:type="spellStart"/>
      <w:r>
        <w:rPr>
          <w:rFonts w:asciiTheme="minorHAnsi" w:hAnsiTheme="minorHAnsi" w:cs="Tahoma"/>
          <w:iCs/>
          <w:sz w:val="22"/>
          <w:szCs w:val="22"/>
          <w:lang w:eastAsia="pl-PL"/>
        </w:rPr>
        <w:t>autodefinicji</w:t>
      </w:r>
      <w:proofErr w:type="spellEnd"/>
      <w:r>
        <w:rPr>
          <w:rFonts w:asciiTheme="minorHAnsi" w:hAnsiTheme="minorHAnsi" w:cs="Tahoma"/>
          <w:iCs/>
          <w:sz w:val="22"/>
          <w:szCs w:val="22"/>
          <w:lang w:eastAsia="pl-PL"/>
        </w:rPr>
        <w:t xml:space="preserve"> nauczycieli? – kategorie inteligencji czy klasy średniej? I jak przekłada się to na ich działania? </w:t>
      </w:r>
    </w:p>
    <w:p w:rsidR="00B42840" w:rsidRPr="00AA7BED" w:rsidRDefault="00E67585" w:rsidP="008729AB">
      <w:pPr>
        <w:spacing w:after="240" w:line="276" w:lineRule="auto"/>
        <w:jc w:val="both"/>
        <w:rPr>
          <w:rFonts w:asciiTheme="minorHAnsi" w:hAnsiTheme="minorHAnsi" w:cs="Tahoma"/>
          <w:iCs/>
          <w:sz w:val="22"/>
          <w:szCs w:val="22"/>
          <w:lang w:eastAsia="pl-PL"/>
        </w:rPr>
      </w:pPr>
      <w:r>
        <w:rPr>
          <w:rFonts w:asciiTheme="minorHAnsi" w:hAnsiTheme="minorHAnsi" w:cs="Tahoma"/>
          <w:iCs/>
          <w:sz w:val="22"/>
          <w:szCs w:val="22"/>
          <w:lang w:eastAsia="pl-PL"/>
        </w:rPr>
        <w:t>Jak sytuacja demograficzna wpływa na sytuację nauczycieli na rynku pracy i ich wybory zawodowe?</w:t>
      </w:r>
    </w:p>
    <w:p w:rsidR="008729AB" w:rsidRPr="00AA7BED" w:rsidRDefault="00E67585" w:rsidP="008729AB">
      <w:pPr>
        <w:spacing w:after="240" w:line="276" w:lineRule="auto"/>
        <w:jc w:val="both"/>
        <w:rPr>
          <w:rFonts w:asciiTheme="minorHAnsi" w:hAnsiTheme="minorHAnsi" w:cs="Tahoma"/>
          <w:iCs/>
          <w:sz w:val="22"/>
          <w:szCs w:val="22"/>
          <w:lang w:eastAsia="pl-PL"/>
        </w:rPr>
      </w:pPr>
      <w:r>
        <w:rPr>
          <w:rFonts w:asciiTheme="minorHAnsi" w:hAnsiTheme="minorHAnsi" w:cs="Tahoma"/>
          <w:iCs/>
          <w:sz w:val="22"/>
          <w:szCs w:val="22"/>
          <w:lang w:eastAsia="pl-PL"/>
        </w:rPr>
        <w:t xml:space="preserve">Jak nauczyciele oceniają selektywność wejścia i pozostawania w zawodzie? </w:t>
      </w:r>
    </w:p>
    <w:p w:rsidR="008E2AB3" w:rsidRPr="00AA7BED" w:rsidRDefault="00E67585" w:rsidP="008729AB">
      <w:pPr>
        <w:spacing w:after="240" w:line="276" w:lineRule="auto"/>
        <w:jc w:val="both"/>
        <w:rPr>
          <w:rFonts w:asciiTheme="minorHAnsi" w:hAnsiTheme="minorHAnsi" w:cs="Tahoma"/>
          <w:iCs/>
          <w:sz w:val="22"/>
          <w:szCs w:val="22"/>
          <w:lang w:eastAsia="pl-PL"/>
        </w:rPr>
      </w:pPr>
      <w:r>
        <w:rPr>
          <w:rFonts w:asciiTheme="minorHAnsi" w:hAnsiTheme="minorHAnsi" w:cs="Tahoma"/>
          <w:iCs/>
          <w:sz w:val="22"/>
          <w:szCs w:val="22"/>
          <w:lang w:eastAsia="pl-PL"/>
        </w:rPr>
        <w:t>Na ile kompetencje nauczycieli są przydatne/wykorzystywane i pożądane na pozaszkolnym rynku pracy?</w:t>
      </w:r>
    </w:p>
    <w:p w:rsidR="00095F46" w:rsidRPr="00AA7BED" w:rsidRDefault="00E67585" w:rsidP="008729AB">
      <w:pPr>
        <w:spacing w:after="240" w:line="276" w:lineRule="auto"/>
        <w:jc w:val="both"/>
        <w:rPr>
          <w:rFonts w:asciiTheme="minorHAnsi" w:hAnsiTheme="minorHAnsi" w:cs="Tahoma"/>
          <w:iCs/>
          <w:sz w:val="22"/>
          <w:szCs w:val="22"/>
          <w:lang w:eastAsia="pl-PL"/>
        </w:rPr>
      </w:pPr>
      <w:r>
        <w:rPr>
          <w:rFonts w:asciiTheme="minorHAnsi" w:hAnsiTheme="minorHAnsi" w:cs="Tahoma"/>
          <w:iCs/>
          <w:sz w:val="22"/>
          <w:szCs w:val="22"/>
          <w:lang w:eastAsia="pl-PL"/>
        </w:rPr>
        <w:t xml:space="preserve">Jakie są oczekiwania w stosunku do roli nauczyciela ze strony uczniów, rodziców oraz władz lokalnych? </w:t>
      </w:r>
    </w:p>
    <w:p w:rsidR="00C32A11" w:rsidRPr="00AA7BED" w:rsidRDefault="00E67585" w:rsidP="008729AB">
      <w:pPr>
        <w:spacing w:after="240" w:line="276" w:lineRule="auto"/>
        <w:jc w:val="both"/>
        <w:rPr>
          <w:rFonts w:asciiTheme="minorHAnsi" w:hAnsiTheme="minorHAnsi" w:cs="Tahoma"/>
          <w:iCs/>
          <w:sz w:val="22"/>
          <w:szCs w:val="22"/>
          <w:lang w:eastAsia="pl-PL"/>
        </w:rPr>
      </w:pPr>
      <w:r>
        <w:rPr>
          <w:rFonts w:asciiTheme="minorHAnsi" w:hAnsiTheme="minorHAnsi" w:cs="Tahoma"/>
          <w:iCs/>
          <w:sz w:val="22"/>
          <w:szCs w:val="22"/>
          <w:lang w:eastAsia="pl-PL"/>
        </w:rPr>
        <w:t>Na ile nauczyciele są osobami aktywnymi w sferze zawodowej i społecznej?</w:t>
      </w:r>
    </w:p>
    <w:p w:rsidR="003B4C8E" w:rsidRPr="00AA7BED" w:rsidRDefault="00E67585" w:rsidP="008729AB">
      <w:pPr>
        <w:spacing w:after="240" w:line="276" w:lineRule="auto"/>
        <w:jc w:val="both"/>
        <w:rPr>
          <w:rFonts w:asciiTheme="minorHAnsi" w:hAnsiTheme="minorHAnsi" w:cs="Tahoma"/>
          <w:iCs/>
          <w:sz w:val="22"/>
          <w:szCs w:val="22"/>
          <w:lang w:eastAsia="pl-PL"/>
        </w:rPr>
      </w:pPr>
      <w:r>
        <w:rPr>
          <w:rFonts w:asciiTheme="minorHAnsi" w:hAnsiTheme="minorHAnsi" w:cs="Tahoma"/>
          <w:iCs/>
          <w:sz w:val="22"/>
          <w:szCs w:val="22"/>
          <w:lang w:eastAsia="pl-PL"/>
        </w:rPr>
        <w:t>Jak nauczyciele oceniają swoją pozycję społeczno-zawodową?</w:t>
      </w:r>
    </w:p>
    <w:p w:rsidR="007E49CB" w:rsidRPr="00AA7BED" w:rsidRDefault="00E67585" w:rsidP="008729AB">
      <w:pPr>
        <w:spacing w:after="240" w:line="276" w:lineRule="auto"/>
        <w:jc w:val="both"/>
        <w:rPr>
          <w:rFonts w:asciiTheme="minorHAnsi" w:hAnsiTheme="minorHAnsi" w:cs="Tahoma"/>
          <w:iCs/>
          <w:sz w:val="22"/>
          <w:szCs w:val="22"/>
          <w:lang w:eastAsia="pl-PL"/>
        </w:rPr>
      </w:pPr>
      <w:r>
        <w:rPr>
          <w:rFonts w:asciiTheme="minorHAnsi" w:hAnsiTheme="minorHAnsi" w:cs="Tahoma"/>
          <w:iCs/>
          <w:sz w:val="22"/>
          <w:szCs w:val="22"/>
          <w:lang w:eastAsia="pl-PL"/>
        </w:rPr>
        <w:t>Jak nauczyciele oceniają demokratyzację życia szkoły?</w:t>
      </w:r>
    </w:p>
    <w:p w:rsidR="00C32A11" w:rsidRPr="00AA7BED" w:rsidRDefault="00E67585" w:rsidP="008729AB">
      <w:pPr>
        <w:spacing w:after="240" w:line="276" w:lineRule="auto"/>
        <w:jc w:val="both"/>
        <w:rPr>
          <w:rFonts w:asciiTheme="minorHAnsi" w:hAnsiTheme="minorHAnsi" w:cs="Tahoma"/>
          <w:iCs/>
          <w:sz w:val="22"/>
          <w:szCs w:val="22"/>
          <w:lang w:eastAsia="pl-PL"/>
        </w:rPr>
      </w:pPr>
      <w:r>
        <w:rPr>
          <w:rFonts w:asciiTheme="minorHAnsi" w:hAnsiTheme="minorHAnsi" w:cs="Tahoma"/>
          <w:iCs/>
          <w:sz w:val="22"/>
          <w:szCs w:val="22"/>
          <w:lang w:eastAsia="pl-PL"/>
        </w:rPr>
        <w:t>Jakie są strategie godzenia życia zawodowego z życiem rodzinnym?</w:t>
      </w:r>
    </w:p>
    <w:p w:rsidR="00C86854" w:rsidRPr="00AA7BED" w:rsidRDefault="00E67585" w:rsidP="008729AB">
      <w:pPr>
        <w:spacing w:after="240" w:line="276" w:lineRule="auto"/>
        <w:jc w:val="both"/>
        <w:rPr>
          <w:rFonts w:asciiTheme="minorHAnsi" w:hAnsiTheme="minorHAnsi" w:cs="Tahoma"/>
          <w:iCs/>
          <w:sz w:val="22"/>
          <w:szCs w:val="22"/>
          <w:lang w:eastAsia="pl-PL"/>
        </w:rPr>
      </w:pPr>
      <w:r>
        <w:rPr>
          <w:rFonts w:asciiTheme="minorHAnsi" w:hAnsiTheme="minorHAnsi" w:cs="Tahoma"/>
          <w:iCs/>
          <w:sz w:val="22"/>
          <w:szCs w:val="22"/>
          <w:lang w:eastAsia="pl-PL"/>
        </w:rPr>
        <w:t>Czy nauczyciele są grupą zawodową otwartą na zmiany – instytucjonalne, na rynku pracy, zmiany społeczne?</w:t>
      </w:r>
    </w:p>
    <w:p w:rsidR="007E49CB" w:rsidRPr="00AA7BED" w:rsidRDefault="00E67585" w:rsidP="008729AB">
      <w:pPr>
        <w:spacing w:after="240" w:line="276" w:lineRule="auto"/>
        <w:jc w:val="both"/>
        <w:rPr>
          <w:rFonts w:asciiTheme="minorHAnsi" w:hAnsiTheme="minorHAnsi" w:cs="Tahoma"/>
          <w:iCs/>
          <w:sz w:val="22"/>
          <w:szCs w:val="22"/>
          <w:lang w:eastAsia="pl-PL"/>
        </w:rPr>
      </w:pPr>
      <w:r>
        <w:rPr>
          <w:rFonts w:asciiTheme="minorHAnsi" w:hAnsiTheme="minorHAnsi" w:cs="Tahoma"/>
          <w:iCs/>
          <w:sz w:val="22"/>
          <w:szCs w:val="22"/>
          <w:lang w:eastAsia="pl-PL"/>
        </w:rPr>
        <w:t xml:space="preserve">Na ile nauczyciele są konformistami wobec kultury szkoły? </w:t>
      </w:r>
    </w:p>
    <w:p w:rsidR="008729AB" w:rsidRPr="00AA7BED" w:rsidRDefault="008729AB" w:rsidP="00281D55">
      <w:pPr>
        <w:spacing w:line="276" w:lineRule="auto"/>
        <w:jc w:val="both"/>
        <w:rPr>
          <w:rFonts w:asciiTheme="minorHAnsi" w:eastAsia="Calibri" w:hAnsiTheme="minorHAnsi"/>
          <w:sz w:val="22"/>
          <w:szCs w:val="22"/>
        </w:rPr>
      </w:pPr>
    </w:p>
    <w:p w:rsidR="00281D55" w:rsidRPr="00AA7BED" w:rsidRDefault="00E67585" w:rsidP="00281D55">
      <w:pPr>
        <w:pStyle w:val="Akapitzlist"/>
        <w:numPr>
          <w:ilvl w:val="0"/>
          <w:numId w:val="1"/>
        </w:numPr>
        <w:jc w:val="both"/>
        <w:rPr>
          <w:rFonts w:asciiTheme="minorHAnsi" w:hAnsiTheme="minorHAnsi"/>
          <w:lang w:val="pl-PL"/>
        </w:rPr>
      </w:pPr>
      <w:r>
        <w:rPr>
          <w:rFonts w:asciiTheme="minorHAnsi" w:hAnsiTheme="minorHAnsi"/>
          <w:b/>
          <w:lang w:val="pl-PL"/>
        </w:rPr>
        <w:t>OPIS DOBORU PRZYPADKÓW I RESPONDENTÓW</w:t>
      </w:r>
      <w:r>
        <w:rPr>
          <w:rFonts w:asciiTheme="minorHAnsi" w:hAnsiTheme="minorHAnsi"/>
          <w:lang w:val="pl-PL"/>
        </w:rPr>
        <w:t xml:space="preserve">: </w:t>
      </w:r>
    </w:p>
    <w:p w:rsidR="00E9731F" w:rsidRPr="00AA7BED" w:rsidRDefault="00E67585" w:rsidP="00E9731F">
      <w:pPr>
        <w:spacing w:line="276" w:lineRule="auto"/>
        <w:jc w:val="both"/>
        <w:rPr>
          <w:rFonts w:asciiTheme="minorHAnsi" w:hAnsiTheme="minorHAnsi"/>
          <w:sz w:val="22"/>
          <w:szCs w:val="22"/>
        </w:rPr>
      </w:pPr>
      <w:r>
        <w:rPr>
          <w:rFonts w:asciiTheme="minorHAnsi" w:eastAsia="Calibri" w:hAnsiTheme="minorHAnsi"/>
          <w:sz w:val="22"/>
          <w:szCs w:val="22"/>
        </w:rPr>
        <w:t xml:space="preserve">Badanie obejmie cztery lokalizacje w województwie mazowieckim: jedną wieś, dwa małe miasta oraz jedną metropolię. Taki wybór podyktowany jest weryfikacją hipotez o dostępności alternatywnych rynków pracy i zapotrzebowania na kompetencje nauczycieli oraz pytania o przekształcanie się </w:t>
      </w:r>
      <w:r>
        <w:rPr>
          <w:rFonts w:asciiTheme="minorHAnsi" w:eastAsia="Calibri" w:hAnsiTheme="minorHAnsi"/>
          <w:sz w:val="22"/>
          <w:szCs w:val="22"/>
        </w:rPr>
        <w:lastRenderedPageBreak/>
        <w:t xml:space="preserve">inteligencji w klasę średnią. </w:t>
      </w:r>
    </w:p>
    <w:p w:rsidR="00FD52C6" w:rsidRPr="00AA7BED" w:rsidRDefault="00E67585" w:rsidP="00281D55">
      <w:pPr>
        <w:spacing w:line="276" w:lineRule="auto"/>
        <w:jc w:val="both"/>
        <w:rPr>
          <w:rFonts w:asciiTheme="minorHAnsi" w:hAnsiTheme="minorHAnsi"/>
          <w:sz w:val="22"/>
          <w:szCs w:val="22"/>
        </w:rPr>
      </w:pPr>
      <w:r>
        <w:rPr>
          <w:rFonts w:asciiTheme="minorHAnsi" w:hAnsiTheme="minorHAnsi"/>
          <w:sz w:val="22"/>
          <w:szCs w:val="22"/>
        </w:rPr>
        <w:t xml:space="preserve">Ze względu na potrzebę uwzględnienia kontekstowych czynników warunkujących pozycję społeczno-zawodową nauczyciela, kryteriami doboru przypadków będą: </w:t>
      </w:r>
    </w:p>
    <w:p w:rsidR="00FD52C6" w:rsidRPr="00C50873" w:rsidRDefault="00E67585" w:rsidP="00032BFF">
      <w:pPr>
        <w:pStyle w:val="Akapitzlist"/>
        <w:numPr>
          <w:ilvl w:val="0"/>
          <w:numId w:val="27"/>
        </w:numPr>
        <w:jc w:val="both"/>
        <w:rPr>
          <w:rFonts w:asciiTheme="minorHAnsi" w:hAnsiTheme="minorHAnsi"/>
          <w:lang w:val="pl-PL"/>
        </w:rPr>
      </w:pPr>
      <w:r>
        <w:rPr>
          <w:rFonts w:asciiTheme="minorHAnsi" w:hAnsiTheme="minorHAnsi"/>
          <w:lang w:val="pl-PL"/>
        </w:rPr>
        <w:t xml:space="preserve">wielkość miejscowości, w której pracują nauczyciele – w podziale na: </w:t>
      </w:r>
      <w:r w:rsidR="00281D55" w:rsidRPr="00117597">
        <w:rPr>
          <w:rFonts w:asciiTheme="minorHAnsi" w:hAnsiTheme="minorHAnsi"/>
          <w:lang w:val="pl-PL"/>
        </w:rPr>
        <w:t>wieś</w:t>
      </w:r>
      <w:r w:rsidR="00F76513" w:rsidRPr="00117597">
        <w:rPr>
          <w:rFonts w:asciiTheme="minorHAnsi" w:hAnsiTheme="minorHAnsi"/>
          <w:lang w:val="pl-PL"/>
        </w:rPr>
        <w:t xml:space="preserve"> do </w:t>
      </w:r>
      <w:r w:rsidR="00A766BD" w:rsidRPr="00117597">
        <w:rPr>
          <w:rFonts w:asciiTheme="minorHAnsi" w:hAnsiTheme="minorHAnsi"/>
          <w:lang w:val="pl-PL"/>
        </w:rPr>
        <w:t>5</w:t>
      </w:r>
      <w:r w:rsidR="00F76513" w:rsidRPr="00117597">
        <w:rPr>
          <w:rFonts w:asciiTheme="minorHAnsi" w:hAnsiTheme="minorHAnsi"/>
          <w:lang w:val="pl-PL"/>
        </w:rPr>
        <w:t xml:space="preserve"> tys.</w:t>
      </w:r>
      <w:r w:rsidR="00281D55" w:rsidRPr="00117597">
        <w:rPr>
          <w:rFonts w:asciiTheme="minorHAnsi" w:hAnsiTheme="minorHAnsi"/>
          <w:lang w:val="pl-PL"/>
        </w:rPr>
        <w:t>, małe miasto (</w:t>
      </w:r>
      <w:r w:rsidR="00F76513" w:rsidRPr="00117597">
        <w:rPr>
          <w:rFonts w:asciiTheme="minorHAnsi" w:hAnsiTheme="minorHAnsi"/>
          <w:lang w:val="pl-PL"/>
        </w:rPr>
        <w:t xml:space="preserve">do </w:t>
      </w:r>
      <w:r w:rsidR="00281D55" w:rsidRPr="00117597">
        <w:rPr>
          <w:rFonts w:asciiTheme="minorHAnsi" w:hAnsiTheme="minorHAnsi"/>
          <w:lang w:val="pl-PL"/>
        </w:rPr>
        <w:t xml:space="preserve">20 tys.), duże miasto </w:t>
      </w:r>
      <w:r w:rsidR="00B743C7" w:rsidRPr="00401CA3">
        <w:rPr>
          <w:rFonts w:asciiTheme="minorHAnsi" w:hAnsiTheme="minorHAnsi"/>
          <w:lang w:val="pl-PL"/>
        </w:rPr>
        <w:t>(</w:t>
      </w:r>
      <w:r w:rsidR="00650CE3" w:rsidRPr="00C50873">
        <w:rPr>
          <w:rFonts w:asciiTheme="minorHAnsi" w:hAnsiTheme="minorHAnsi"/>
          <w:lang w:val="pl-PL"/>
        </w:rPr>
        <w:t>Warszawa</w:t>
      </w:r>
      <w:r w:rsidR="00AF2E79" w:rsidRPr="00C50873">
        <w:rPr>
          <w:rFonts w:asciiTheme="minorHAnsi" w:hAnsiTheme="minorHAnsi"/>
          <w:lang w:val="pl-PL"/>
        </w:rPr>
        <w:t>)</w:t>
      </w:r>
      <w:r w:rsidR="009B649B" w:rsidRPr="00C50873">
        <w:rPr>
          <w:rFonts w:asciiTheme="minorHAnsi" w:hAnsiTheme="minorHAnsi"/>
          <w:lang w:val="pl-PL"/>
        </w:rPr>
        <w:t>;</w:t>
      </w:r>
    </w:p>
    <w:p w:rsidR="00E9731F" w:rsidRPr="00AA7BED" w:rsidRDefault="00E67585" w:rsidP="00032BFF">
      <w:pPr>
        <w:pStyle w:val="Akapitzlist"/>
        <w:numPr>
          <w:ilvl w:val="0"/>
          <w:numId w:val="27"/>
        </w:numPr>
        <w:jc w:val="both"/>
        <w:rPr>
          <w:rFonts w:asciiTheme="minorHAnsi" w:hAnsiTheme="minorHAnsi"/>
          <w:lang w:val="pl-PL"/>
        </w:rPr>
      </w:pPr>
      <w:r>
        <w:rPr>
          <w:rFonts w:asciiTheme="minorHAnsi" w:hAnsiTheme="minorHAnsi"/>
          <w:lang w:val="pl-PL"/>
        </w:rPr>
        <w:t>wysokością wynagrodzeń nauczycieli;</w:t>
      </w:r>
    </w:p>
    <w:p w:rsidR="00E9731F" w:rsidRPr="00AA7BED" w:rsidRDefault="00E67585" w:rsidP="00032BFF">
      <w:pPr>
        <w:pStyle w:val="Akapitzlist"/>
        <w:numPr>
          <w:ilvl w:val="0"/>
          <w:numId w:val="27"/>
        </w:numPr>
        <w:jc w:val="both"/>
        <w:rPr>
          <w:rFonts w:asciiTheme="minorHAnsi" w:hAnsiTheme="minorHAnsi"/>
          <w:lang w:val="pl-PL"/>
        </w:rPr>
      </w:pPr>
      <w:r>
        <w:rPr>
          <w:rFonts w:asciiTheme="minorHAnsi" w:hAnsiTheme="minorHAnsi"/>
          <w:lang w:val="pl-PL"/>
        </w:rPr>
        <w:t>wysokością dochodów własnych gminy na jednego mieszkańca;</w:t>
      </w:r>
    </w:p>
    <w:p w:rsidR="009B649B" w:rsidRPr="00117597" w:rsidRDefault="00E67585" w:rsidP="00032BFF">
      <w:pPr>
        <w:pStyle w:val="Akapitzlist"/>
        <w:numPr>
          <w:ilvl w:val="0"/>
          <w:numId w:val="27"/>
        </w:numPr>
        <w:jc w:val="both"/>
        <w:rPr>
          <w:rFonts w:asciiTheme="minorHAnsi" w:hAnsiTheme="minorHAnsi"/>
          <w:lang w:val="pl-PL"/>
        </w:rPr>
      </w:pPr>
      <w:r>
        <w:rPr>
          <w:rFonts w:asciiTheme="minorHAnsi" w:hAnsiTheme="minorHAnsi"/>
          <w:lang w:val="pl-PL"/>
        </w:rPr>
        <w:t>stopa bezrobocia</w:t>
      </w:r>
      <w:r w:rsidR="00281D55" w:rsidRPr="00AA7BED">
        <w:rPr>
          <w:rFonts w:asciiTheme="minorHAnsi" w:hAnsiTheme="minorHAnsi"/>
          <w:lang w:val="pl-PL"/>
        </w:rPr>
        <w:t xml:space="preserve">. </w:t>
      </w:r>
    </w:p>
    <w:p w:rsidR="006A3D4E" w:rsidRPr="00401CA3" w:rsidRDefault="0085723E" w:rsidP="006A3D4E">
      <w:pPr>
        <w:spacing w:line="276" w:lineRule="auto"/>
        <w:jc w:val="both"/>
        <w:rPr>
          <w:rFonts w:asciiTheme="minorHAnsi" w:eastAsia="Calibri" w:hAnsiTheme="minorHAnsi"/>
          <w:sz w:val="22"/>
          <w:szCs w:val="22"/>
        </w:rPr>
      </w:pPr>
      <w:r w:rsidRPr="0085723E">
        <w:rPr>
          <w:rFonts w:asciiTheme="minorHAnsi" w:hAnsiTheme="minorHAnsi"/>
          <w:sz w:val="22"/>
          <w:szCs w:val="22"/>
        </w:rPr>
        <w:t xml:space="preserve">Dodatkowe </w:t>
      </w:r>
      <w:r w:rsidR="009B50DF" w:rsidRPr="00AA7BED">
        <w:rPr>
          <w:rFonts w:asciiTheme="minorHAnsi" w:eastAsia="Calibri" w:hAnsiTheme="minorHAnsi"/>
          <w:sz w:val="22"/>
          <w:szCs w:val="22"/>
        </w:rPr>
        <w:t xml:space="preserve">kryteria doboru lokalizacji </w:t>
      </w:r>
      <w:r w:rsidR="009B50DF" w:rsidRPr="00117597">
        <w:rPr>
          <w:rFonts w:asciiTheme="minorHAnsi" w:eastAsia="Calibri" w:hAnsiTheme="minorHAnsi"/>
          <w:sz w:val="22"/>
          <w:szCs w:val="22"/>
        </w:rPr>
        <w:t>są następujące:</w:t>
      </w:r>
    </w:p>
    <w:p w:rsidR="006A3D4E" w:rsidRPr="00AA7BED" w:rsidRDefault="00E67585" w:rsidP="006A3D4E">
      <w:pPr>
        <w:spacing w:line="276" w:lineRule="auto"/>
        <w:jc w:val="both"/>
        <w:rPr>
          <w:rFonts w:asciiTheme="minorHAnsi" w:eastAsia="Calibri" w:hAnsiTheme="minorHAnsi"/>
          <w:sz w:val="22"/>
          <w:szCs w:val="22"/>
        </w:rPr>
      </w:pPr>
      <w:r>
        <w:rPr>
          <w:rFonts w:asciiTheme="minorHAnsi" w:eastAsia="Calibri" w:hAnsiTheme="minorHAnsi"/>
          <w:sz w:val="22"/>
          <w:szCs w:val="22"/>
        </w:rPr>
        <w:t>1. jedno z miast znajdować sie będzie w odległości co najmniej 50 km od Warszawy, z niską stopą bezrobocia, wysokimi dochodem własnym gminy na jednego mieszkańca i wysokim wynagrodzeniem nauczycieli.</w:t>
      </w:r>
    </w:p>
    <w:p w:rsidR="006A3D4E" w:rsidRPr="00AA7BED" w:rsidRDefault="00E67585" w:rsidP="006A3D4E">
      <w:pPr>
        <w:spacing w:line="276" w:lineRule="auto"/>
        <w:jc w:val="both"/>
        <w:rPr>
          <w:rFonts w:asciiTheme="minorHAnsi" w:eastAsia="Calibri" w:hAnsiTheme="minorHAnsi"/>
          <w:sz w:val="22"/>
          <w:szCs w:val="22"/>
        </w:rPr>
      </w:pPr>
      <w:r>
        <w:rPr>
          <w:rFonts w:asciiTheme="minorHAnsi" w:eastAsia="Calibri" w:hAnsiTheme="minorHAnsi"/>
          <w:sz w:val="22"/>
          <w:szCs w:val="22"/>
        </w:rPr>
        <w:t>2. drugie z miast znajdować sie będzie w odległości co najmniej 50 km od Warszawy, z wysoką stopą bezrobocia, niskim  dochodem własnym gminy na jednego mieszkańca i niskim  wynagrodzeniem nauczycieli.</w:t>
      </w:r>
    </w:p>
    <w:p w:rsidR="006A3D4E" w:rsidRPr="00AA7BED" w:rsidRDefault="00E67585" w:rsidP="006A3D4E">
      <w:pPr>
        <w:spacing w:line="276" w:lineRule="auto"/>
        <w:jc w:val="both"/>
        <w:rPr>
          <w:rFonts w:asciiTheme="minorHAnsi" w:eastAsia="Calibri" w:hAnsiTheme="minorHAnsi"/>
          <w:sz w:val="22"/>
          <w:szCs w:val="22"/>
        </w:rPr>
      </w:pPr>
      <w:r>
        <w:rPr>
          <w:rFonts w:asciiTheme="minorHAnsi" w:eastAsia="Calibri" w:hAnsiTheme="minorHAnsi"/>
          <w:sz w:val="22"/>
          <w:szCs w:val="22"/>
        </w:rPr>
        <w:t>3. wieś powinna być oddalona co najmniej 80 km od Warszawy, oraz oddalona o co najmniej 20 km od miasta powiatowego.</w:t>
      </w:r>
    </w:p>
    <w:p w:rsidR="008E2AB3" w:rsidRPr="00AA7BED" w:rsidRDefault="008E2AB3" w:rsidP="00281D55">
      <w:pPr>
        <w:spacing w:line="276" w:lineRule="auto"/>
        <w:rPr>
          <w:rFonts w:asciiTheme="minorHAnsi" w:eastAsia="Calibri" w:hAnsiTheme="minorHAnsi"/>
          <w:sz w:val="22"/>
          <w:szCs w:val="22"/>
        </w:rPr>
      </w:pPr>
    </w:p>
    <w:p w:rsidR="009B649B" w:rsidRPr="00AA7BED" w:rsidRDefault="0085723E" w:rsidP="00281D55">
      <w:pPr>
        <w:spacing w:line="276" w:lineRule="auto"/>
        <w:jc w:val="both"/>
        <w:rPr>
          <w:rFonts w:asciiTheme="minorHAnsi" w:hAnsiTheme="minorHAnsi" w:cs="Calibri"/>
          <w:sz w:val="22"/>
          <w:szCs w:val="22"/>
        </w:rPr>
      </w:pPr>
      <w:r w:rsidRPr="0085723E">
        <w:rPr>
          <w:rFonts w:asciiTheme="minorHAnsi" w:hAnsiTheme="minorHAnsi" w:cs="Calibri"/>
          <w:sz w:val="22"/>
          <w:szCs w:val="22"/>
        </w:rPr>
        <w:t xml:space="preserve">Próba szkół będzie próbą celową – do badania wybrane zostaną szkoły o średnim poziomie nauczania, mierzonym za pomocą wskaźnika EWD. </w:t>
      </w:r>
    </w:p>
    <w:p w:rsidR="009B649B" w:rsidRPr="00C50873" w:rsidRDefault="00281D55" w:rsidP="00281D55">
      <w:pPr>
        <w:spacing w:line="276" w:lineRule="auto"/>
        <w:jc w:val="both"/>
        <w:rPr>
          <w:rFonts w:asciiTheme="minorHAnsi" w:eastAsia="Calibri" w:hAnsiTheme="minorHAnsi"/>
          <w:sz w:val="22"/>
          <w:szCs w:val="22"/>
        </w:rPr>
      </w:pPr>
      <w:r w:rsidRPr="00AA7BED">
        <w:rPr>
          <w:rFonts w:asciiTheme="minorHAnsi" w:eastAsia="Calibri" w:hAnsiTheme="minorHAnsi"/>
          <w:sz w:val="22"/>
          <w:szCs w:val="22"/>
        </w:rPr>
        <w:t xml:space="preserve">W każdej szkole przebadanych zostanie </w:t>
      </w:r>
      <w:r w:rsidR="0025726A" w:rsidRPr="00117597">
        <w:rPr>
          <w:rFonts w:asciiTheme="minorHAnsi" w:eastAsia="Calibri" w:hAnsiTheme="minorHAnsi"/>
          <w:sz w:val="22"/>
          <w:szCs w:val="22"/>
        </w:rPr>
        <w:t>czterech</w:t>
      </w:r>
      <w:r w:rsidRPr="00401CA3">
        <w:rPr>
          <w:rFonts w:asciiTheme="minorHAnsi" w:eastAsia="Calibri" w:hAnsiTheme="minorHAnsi"/>
          <w:sz w:val="22"/>
          <w:szCs w:val="22"/>
        </w:rPr>
        <w:t xml:space="preserve"> nauczycieli</w:t>
      </w:r>
      <w:r w:rsidR="009B649B" w:rsidRPr="00C50873">
        <w:rPr>
          <w:rFonts w:asciiTheme="minorHAnsi" w:eastAsia="Calibri" w:hAnsiTheme="minorHAnsi"/>
          <w:sz w:val="22"/>
          <w:szCs w:val="22"/>
        </w:rPr>
        <w:t>:</w:t>
      </w:r>
    </w:p>
    <w:p w:rsidR="00281D55" w:rsidRPr="00AA7BED" w:rsidRDefault="00E67585" w:rsidP="00281D55">
      <w:pPr>
        <w:spacing w:line="276" w:lineRule="auto"/>
        <w:jc w:val="both"/>
        <w:rPr>
          <w:rFonts w:asciiTheme="minorHAnsi" w:eastAsia="Calibri" w:hAnsiTheme="minorHAnsi"/>
          <w:sz w:val="22"/>
          <w:szCs w:val="22"/>
        </w:rPr>
      </w:pPr>
      <w:r>
        <w:rPr>
          <w:rFonts w:asciiTheme="minorHAnsi" w:eastAsia="Calibri" w:hAnsiTheme="minorHAnsi"/>
          <w:sz w:val="22"/>
          <w:szCs w:val="22"/>
        </w:rPr>
        <w:t xml:space="preserve">nauczyciele pełniący zróżnicowane funkcje (np. wychowawca, lider zespołu zadaniowego), dwóch niepełniących żadnej funkcji (osoba z długim i krótkim stażem) oraz dyrektor szkoły. Badanie w szkołach składać się będzie również z wywiadów zogniskowanych z uczniami oraz ich rodzicami. </w:t>
      </w:r>
    </w:p>
    <w:p w:rsidR="0025726A" w:rsidRPr="00AA7BED" w:rsidRDefault="0025726A" w:rsidP="00281D55">
      <w:pPr>
        <w:spacing w:line="276" w:lineRule="auto"/>
        <w:rPr>
          <w:rFonts w:asciiTheme="minorHAnsi" w:hAnsiTheme="minorHAnsi" w:cs="Calibri"/>
          <w:sz w:val="22"/>
          <w:szCs w:val="22"/>
        </w:rPr>
      </w:pPr>
    </w:p>
    <w:p w:rsidR="0025726A" w:rsidRPr="00AA7BED" w:rsidRDefault="0085723E" w:rsidP="00281D55">
      <w:pPr>
        <w:spacing w:line="276" w:lineRule="auto"/>
        <w:jc w:val="both"/>
        <w:rPr>
          <w:rFonts w:asciiTheme="minorHAnsi" w:hAnsiTheme="minorHAnsi" w:cs="Calibri"/>
          <w:sz w:val="22"/>
          <w:szCs w:val="22"/>
        </w:rPr>
      </w:pPr>
      <w:r w:rsidRPr="0085723E">
        <w:rPr>
          <w:rFonts w:asciiTheme="minorHAnsi" w:hAnsiTheme="minorHAnsi" w:cs="Calibri"/>
          <w:sz w:val="22"/>
          <w:szCs w:val="22"/>
        </w:rPr>
        <w:t xml:space="preserve">Wykonawca proponuje szkoły do badania. Zamawiający po weryfikacji informacji może je przyjąć, lub podjąć decyzję o zamianie szkoły bez konsekwencji dla wynagrodzenia Wykonawcy. </w:t>
      </w:r>
    </w:p>
    <w:p w:rsidR="004113B4" w:rsidRPr="00AA7BED" w:rsidRDefault="004113B4" w:rsidP="00281D55">
      <w:pPr>
        <w:spacing w:line="276" w:lineRule="auto"/>
        <w:jc w:val="both"/>
        <w:rPr>
          <w:rFonts w:asciiTheme="minorHAnsi" w:hAnsiTheme="minorHAnsi" w:cs="Calibri"/>
          <w:sz w:val="22"/>
          <w:szCs w:val="22"/>
        </w:rPr>
      </w:pPr>
    </w:p>
    <w:p w:rsidR="00032BFF" w:rsidRPr="00AA7BED" w:rsidRDefault="0085723E" w:rsidP="0068223B">
      <w:pPr>
        <w:jc w:val="both"/>
        <w:rPr>
          <w:rFonts w:asciiTheme="minorHAnsi" w:hAnsiTheme="minorHAnsi" w:cs="Calibri"/>
          <w:sz w:val="22"/>
          <w:szCs w:val="22"/>
        </w:rPr>
      </w:pPr>
      <w:r w:rsidRPr="0085723E">
        <w:rPr>
          <w:rFonts w:asciiTheme="minorHAnsi" w:hAnsiTheme="minorHAnsi" w:cs="Calibri"/>
          <w:sz w:val="22"/>
          <w:szCs w:val="22"/>
        </w:rPr>
        <w:t>Wywiady zostaną przeprowadzone z następującymi respondentami:</w:t>
      </w:r>
    </w:p>
    <w:p w:rsidR="009B649B" w:rsidRPr="00AA7BED" w:rsidRDefault="009B649B" w:rsidP="0068223B">
      <w:pPr>
        <w:jc w:val="both"/>
        <w:rPr>
          <w:rFonts w:asciiTheme="minorHAnsi" w:hAnsiTheme="minorHAnsi" w:cs="Calibri"/>
          <w:sz w:val="22"/>
          <w:szCs w:val="22"/>
        </w:rPr>
      </w:pPr>
    </w:p>
    <w:p w:rsidR="004113B4" w:rsidRPr="00401CA3" w:rsidRDefault="00B743C7" w:rsidP="00032BFF">
      <w:pPr>
        <w:pStyle w:val="Akapitzlist"/>
        <w:numPr>
          <w:ilvl w:val="0"/>
          <w:numId w:val="26"/>
        </w:numPr>
        <w:ind w:left="426" w:hanging="426"/>
        <w:jc w:val="both"/>
        <w:rPr>
          <w:rFonts w:asciiTheme="minorHAnsi" w:hAnsiTheme="minorHAnsi"/>
          <w:b/>
          <w:lang w:val="pl-PL"/>
        </w:rPr>
      </w:pPr>
      <w:r w:rsidRPr="00AA7BED">
        <w:rPr>
          <w:rFonts w:asciiTheme="minorHAnsi" w:hAnsiTheme="minorHAnsi"/>
          <w:b/>
          <w:lang w:val="pl-PL"/>
        </w:rPr>
        <w:t xml:space="preserve">Nauczyciele pracujący w </w:t>
      </w:r>
      <w:r w:rsidR="00F23E5D" w:rsidRPr="00117597">
        <w:rPr>
          <w:rFonts w:asciiTheme="minorHAnsi" w:hAnsiTheme="minorHAnsi"/>
          <w:b/>
          <w:lang w:val="pl-PL"/>
        </w:rPr>
        <w:t>szkołach</w:t>
      </w:r>
    </w:p>
    <w:p w:rsidR="00281D55" w:rsidRPr="00AA7BED" w:rsidRDefault="00E67585" w:rsidP="00281D55">
      <w:pPr>
        <w:spacing w:line="276" w:lineRule="auto"/>
        <w:jc w:val="both"/>
        <w:rPr>
          <w:rFonts w:asciiTheme="minorHAnsi" w:eastAsia="Calibri" w:hAnsiTheme="minorHAnsi"/>
          <w:sz w:val="22"/>
          <w:szCs w:val="22"/>
        </w:rPr>
      </w:pPr>
      <w:r>
        <w:rPr>
          <w:rFonts w:asciiTheme="minorHAnsi" w:eastAsia="Calibri" w:hAnsiTheme="minorHAnsi"/>
          <w:sz w:val="22"/>
          <w:szCs w:val="22"/>
        </w:rPr>
        <w:t xml:space="preserve">Głównym podmiotem badania są nauczyciele wszystkich szczebli edukacji, zatrudnieni na pełen etat, lub tylko na część etatu w tym również osoby łączące rolę nauczyciela z wykonywaniem innych zawodów, jak również osoby, które odeszły z zawodu. Dobór respondentów odbędzie się w oparciu o następujące kryteria: </w:t>
      </w:r>
    </w:p>
    <w:p w:rsidR="00281D55" w:rsidRPr="00AA7BED" w:rsidRDefault="00281D55" w:rsidP="00281D55">
      <w:pPr>
        <w:spacing w:line="276" w:lineRule="auto"/>
        <w:rPr>
          <w:rFonts w:asciiTheme="minorHAnsi" w:eastAsia="Calibri" w:hAnsiTheme="minorHAnsi"/>
          <w:sz w:val="22"/>
          <w:szCs w:val="22"/>
        </w:rPr>
      </w:pPr>
    </w:p>
    <w:p w:rsidR="00281D55" w:rsidRPr="00AA7BED" w:rsidRDefault="00E67585" w:rsidP="00F23E5D">
      <w:pPr>
        <w:widowControl/>
        <w:numPr>
          <w:ilvl w:val="0"/>
          <w:numId w:val="8"/>
        </w:numPr>
        <w:suppressAutoHyphens w:val="0"/>
        <w:autoSpaceDN/>
        <w:spacing w:line="276" w:lineRule="auto"/>
        <w:textAlignment w:val="auto"/>
        <w:rPr>
          <w:rFonts w:asciiTheme="minorHAnsi" w:hAnsiTheme="minorHAnsi"/>
          <w:sz w:val="22"/>
          <w:szCs w:val="22"/>
        </w:rPr>
      </w:pPr>
      <w:r>
        <w:rPr>
          <w:rFonts w:asciiTheme="minorHAnsi" w:hAnsiTheme="minorHAnsi"/>
          <w:sz w:val="22"/>
          <w:szCs w:val="22"/>
        </w:rPr>
        <w:t>Typ szkoły – podstawowa</w:t>
      </w:r>
      <w:r>
        <w:rPr>
          <w:rFonts w:asciiTheme="minorHAnsi" w:eastAsia="Calibri" w:hAnsiTheme="minorHAnsi"/>
          <w:sz w:val="22"/>
          <w:szCs w:val="22"/>
        </w:rPr>
        <w:t xml:space="preserve"> (w podziale na nauczycieli: edukacji wczesnoszkolnej, klas IV-VI)</w:t>
      </w:r>
      <w:r>
        <w:rPr>
          <w:rFonts w:asciiTheme="minorHAnsi" w:hAnsiTheme="minorHAnsi"/>
          <w:sz w:val="22"/>
          <w:szCs w:val="22"/>
        </w:rPr>
        <w:t>, gimnazjum, liceum, technikum, szkoła zawodowa)</w:t>
      </w:r>
    </w:p>
    <w:p w:rsidR="00281D55" w:rsidRPr="00AA7BED" w:rsidRDefault="00E67585" w:rsidP="00281D55">
      <w:pPr>
        <w:widowControl/>
        <w:numPr>
          <w:ilvl w:val="0"/>
          <w:numId w:val="8"/>
        </w:numPr>
        <w:suppressAutoHyphens w:val="0"/>
        <w:autoSpaceDN/>
        <w:spacing w:line="276" w:lineRule="auto"/>
        <w:textAlignment w:val="auto"/>
        <w:rPr>
          <w:rFonts w:asciiTheme="minorHAnsi" w:hAnsiTheme="minorHAnsi"/>
          <w:sz w:val="22"/>
          <w:szCs w:val="22"/>
        </w:rPr>
      </w:pPr>
      <w:r>
        <w:rPr>
          <w:rFonts w:asciiTheme="minorHAnsi" w:hAnsiTheme="minorHAnsi"/>
          <w:sz w:val="22"/>
          <w:szCs w:val="22"/>
        </w:rPr>
        <w:lastRenderedPageBreak/>
        <w:t>Pełniona funkcja w szkole (wychowawcy, opiekunowie stażu, odpowiedzialni za projekty edukacyjne, dyrektorzy, nauczyciele bez funkcji)</w:t>
      </w:r>
    </w:p>
    <w:p w:rsidR="00281D55" w:rsidRPr="00AA7BED" w:rsidRDefault="00E67585" w:rsidP="00281D55">
      <w:pPr>
        <w:widowControl/>
        <w:numPr>
          <w:ilvl w:val="0"/>
          <w:numId w:val="8"/>
        </w:numPr>
        <w:suppressAutoHyphens w:val="0"/>
        <w:autoSpaceDN/>
        <w:spacing w:line="276" w:lineRule="auto"/>
        <w:textAlignment w:val="auto"/>
        <w:rPr>
          <w:rFonts w:asciiTheme="minorHAnsi" w:hAnsiTheme="minorHAnsi"/>
          <w:sz w:val="22"/>
          <w:szCs w:val="22"/>
        </w:rPr>
      </w:pPr>
      <w:r>
        <w:rPr>
          <w:rFonts w:asciiTheme="minorHAnsi" w:hAnsiTheme="minorHAnsi"/>
          <w:sz w:val="22"/>
          <w:szCs w:val="22"/>
        </w:rPr>
        <w:t>Funkcje pełnione w instytucjach takich jak kuratoria, komisje egzaminacyjne</w:t>
      </w:r>
    </w:p>
    <w:p w:rsidR="00281D55" w:rsidRPr="00AA7BED" w:rsidRDefault="00E67585" w:rsidP="00281D55">
      <w:pPr>
        <w:pStyle w:val="Kolorowalistaakcent11"/>
        <w:numPr>
          <w:ilvl w:val="0"/>
          <w:numId w:val="7"/>
        </w:numPr>
        <w:spacing w:line="276" w:lineRule="auto"/>
        <w:jc w:val="both"/>
        <w:rPr>
          <w:rFonts w:asciiTheme="minorHAnsi" w:hAnsiTheme="minorHAnsi"/>
          <w:sz w:val="22"/>
          <w:szCs w:val="22"/>
          <w:lang w:eastAsia="pt-PT"/>
        </w:rPr>
      </w:pPr>
      <w:r>
        <w:rPr>
          <w:rFonts w:asciiTheme="minorHAnsi" w:hAnsiTheme="minorHAnsi"/>
          <w:sz w:val="22"/>
          <w:szCs w:val="22"/>
          <w:lang w:eastAsia="pt-PT"/>
        </w:rPr>
        <w:t xml:space="preserve">Stopień awansu </w:t>
      </w:r>
    </w:p>
    <w:p w:rsidR="00281D55" w:rsidRPr="00AA7BED" w:rsidRDefault="00E67585" w:rsidP="00281D55">
      <w:pPr>
        <w:pStyle w:val="Kolorowalistaakcent11"/>
        <w:numPr>
          <w:ilvl w:val="0"/>
          <w:numId w:val="7"/>
        </w:numPr>
        <w:spacing w:line="276" w:lineRule="auto"/>
        <w:jc w:val="both"/>
        <w:rPr>
          <w:rFonts w:asciiTheme="minorHAnsi" w:hAnsiTheme="minorHAnsi"/>
          <w:sz w:val="22"/>
          <w:szCs w:val="22"/>
          <w:lang w:eastAsia="pt-PT"/>
        </w:rPr>
      </w:pPr>
      <w:r>
        <w:rPr>
          <w:rFonts w:asciiTheme="minorHAnsi" w:hAnsiTheme="minorHAnsi"/>
          <w:sz w:val="22"/>
          <w:szCs w:val="22"/>
          <w:lang w:eastAsia="pt-PT"/>
        </w:rPr>
        <w:t>Wiek</w:t>
      </w:r>
    </w:p>
    <w:p w:rsidR="00281D55" w:rsidRPr="00AA7BED" w:rsidRDefault="00E67585" w:rsidP="00281D55">
      <w:pPr>
        <w:pStyle w:val="Kolorowalistaakcent11"/>
        <w:numPr>
          <w:ilvl w:val="0"/>
          <w:numId w:val="7"/>
        </w:numPr>
        <w:spacing w:line="276" w:lineRule="auto"/>
        <w:jc w:val="both"/>
        <w:rPr>
          <w:rFonts w:asciiTheme="minorHAnsi" w:hAnsiTheme="minorHAnsi"/>
          <w:sz w:val="22"/>
          <w:szCs w:val="22"/>
          <w:lang w:eastAsia="pt-PT"/>
        </w:rPr>
      </w:pPr>
      <w:r>
        <w:rPr>
          <w:rFonts w:asciiTheme="minorHAnsi" w:hAnsiTheme="minorHAnsi"/>
          <w:sz w:val="22"/>
          <w:szCs w:val="22"/>
          <w:lang w:eastAsia="pt-PT"/>
        </w:rPr>
        <w:t>Płeć</w:t>
      </w:r>
    </w:p>
    <w:p w:rsidR="00281D55" w:rsidRPr="00AA7BED" w:rsidRDefault="00281D55" w:rsidP="00281D55">
      <w:pPr>
        <w:spacing w:line="276" w:lineRule="auto"/>
        <w:rPr>
          <w:rFonts w:asciiTheme="minorHAnsi" w:eastAsia="Calibri" w:hAnsiTheme="minorHAnsi"/>
          <w:sz w:val="22"/>
          <w:szCs w:val="22"/>
        </w:rPr>
      </w:pPr>
    </w:p>
    <w:p w:rsidR="00D814AC" w:rsidRPr="00AA7BED" w:rsidRDefault="00E67585">
      <w:pPr>
        <w:spacing w:line="276" w:lineRule="auto"/>
        <w:jc w:val="both"/>
        <w:rPr>
          <w:rFonts w:asciiTheme="minorHAnsi" w:eastAsia="Calibri" w:hAnsiTheme="minorHAnsi"/>
          <w:sz w:val="22"/>
          <w:szCs w:val="22"/>
        </w:rPr>
      </w:pPr>
      <w:r>
        <w:rPr>
          <w:rFonts w:asciiTheme="minorHAnsi" w:eastAsia="Calibri" w:hAnsiTheme="minorHAnsi"/>
          <w:sz w:val="22"/>
          <w:szCs w:val="22"/>
        </w:rPr>
        <w:t xml:space="preserve">Na wsi przebadani zostaną nauczyciele szkół podstawowych i gimnazjów, natomiast w małych miejscowościach i w metropolii nauczyciele szkół podstawowych, gimnazjów, a także wszystkich typów szkół </w:t>
      </w:r>
      <w:proofErr w:type="spellStart"/>
      <w:r>
        <w:rPr>
          <w:rFonts w:asciiTheme="minorHAnsi" w:eastAsia="Calibri" w:hAnsiTheme="minorHAnsi"/>
          <w:sz w:val="22"/>
          <w:szCs w:val="22"/>
        </w:rPr>
        <w:t>ponadgimnazjalnych</w:t>
      </w:r>
      <w:proofErr w:type="spellEnd"/>
      <w:r>
        <w:rPr>
          <w:rFonts w:asciiTheme="minorHAnsi" w:eastAsia="Calibri" w:hAnsiTheme="minorHAnsi"/>
          <w:sz w:val="22"/>
          <w:szCs w:val="22"/>
        </w:rPr>
        <w:t xml:space="preserve"> (licea, technika i zasadnicze szkoły zawodowe).</w:t>
      </w:r>
    </w:p>
    <w:p w:rsidR="004113B4" w:rsidRPr="00AA7BED" w:rsidRDefault="0085723E" w:rsidP="0068223B">
      <w:pPr>
        <w:spacing w:line="276" w:lineRule="auto"/>
        <w:jc w:val="both"/>
        <w:rPr>
          <w:rFonts w:asciiTheme="minorHAnsi" w:hAnsiTheme="minorHAnsi" w:cs="Calibri"/>
          <w:sz w:val="22"/>
          <w:szCs w:val="22"/>
        </w:rPr>
      </w:pPr>
      <w:r w:rsidRPr="0085723E">
        <w:rPr>
          <w:rFonts w:asciiTheme="minorHAnsi" w:hAnsiTheme="minorHAnsi" w:cs="Calibri"/>
          <w:sz w:val="22"/>
          <w:szCs w:val="22"/>
        </w:rPr>
        <w:t>W próbie nauczycieli znajdą się nauczyciele pracujący na cały etat i na część etatu. Wywiady przeprowadzone zostaną z nauczycielami różnych przedmiotów, zarówno podstawowych, jak i fakultatywnych oraz pełniącymi różne funkcje w szkole (te kategorie nie będą traktowane rozłącznie, czyli w badaniu może brać udział nauczyciel będący wychowawcą i polonistą). Przynajmniej jeden nauczyciel biorący udział w badaniu w danej szkole musi być wychowawcą, inny musi być liderem zespołu przedmiotowego lub pełnić inne dodatkowe funkcje (np. koordynator projektów, opiekun stażu, doradcy zawodowego). Przynajmniej jeden nauczyciel nie może pełnić żadnych dodatkowych funkcji w szkole, ani działać na rzecz społeczności lokalnej. Dobór respondentów będzie uzgadniany na bieżąco z Zamawiającym.</w:t>
      </w:r>
    </w:p>
    <w:p w:rsidR="00AE4997" w:rsidRPr="00AA7BED" w:rsidRDefault="00AE4997" w:rsidP="00281D55">
      <w:pPr>
        <w:spacing w:line="276" w:lineRule="auto"/>
        <w:rPr>
          <w:rFonts w:asciiTheme="minorHAnsi" w:eastAsia="Calibri" w:hAnsiTheme="minorHAnsi"/>
          <w:sz w:val="22"/>
          <w:szCs w:val="22"/>
        </w:rPr>
      </w:pPr>
    </w:p>
    <w:p w:rsidR="004113B4" w:rsidRPr="00C50873" w:rsidRDefault="00A115FB" w:rsidP="00032BFF">
      <w:pPr>
        <w:pStyle w:val="Akapitzlist"/>
        <w:numPr>
          <w:ilvl w:val="0"/>
          <w:numId w:val="26"/>
        </w:numPr>
        <w:ind w:left="426" w:hanging="426"/>
        <w:jc w:val="both"/>
        <w:rPr>
          <w:rFonts w:asciiTheme="minorHAnsi" w:hAnsiTheme="minorHAnsi"/>
          <w:b/>
          <w:lang w:val="pl-PL"/>
        </w:rPr>
      </w:pPr>
      <w:r w:rsidRPr="00401CA3">
        <w:rPr>
          <w:rFonts w:asciiTheme="minorHAnsi" w:hAnsiTheme="minorHAnsi"/>
          <w:b/>
          <w:lang w:val="pl-PL"/>
        </w:rPr>
        <w:t xml:space="preserve">Osoby, które odeszły </w:t>
      </w:r>
      <w:r w:rsidR="007C38A3" w:rsidRPr="00C50873">
        <w:rPr>
          <w:rFonts w:asciiTheme="minorHAnsi" w:hAnsiTheme="minorHAnsi"/>
          <w:b/>
          <w:lang w:val="pl-PL"/>
        </w:rPr>
        <w:t>z</w:t>
      </w:r>
      <w:r w:rsidR="004113B4" w:rsidRPr="00C50873">
        <w:rPr>
          <w:rFonts w:asciiTheme="minorHAnsi" w:hAnsiTheme="minorHAnsi"/>
          <w:b/>
          <w:lang w:val="pl-PL"/>
        </w:rPr>
        <w:t xml:space="preserve"> zawodu</w:t>
      </w:r>
      <w:r w:rsidR="007C38A3" w:rsidRPr="00C50873">
        <w:rPr>
          <w:rFonts w:asciiTheme="minorHAnsi" w:hAnsiTheme="minorHAnsi"/>
          <w:b/>
          <w:lang w:val="pl-PL"/>
        </w:rPr>
        <w:t xml:space="preserve"> nauczyciela</w:t>
      </w:r>
    </w:p>
    <w:p w:rsidR="00281D55" w:rsidRPr="00AA7BED" w:rsidRDefault="0085723E" w:rsidP="00281D55">
      <w:pPr>
        <w:spacing w:line="276" w:lineRule="auto"/>
        <w:jc w:val="both"/>
        <w:rPr>
          <w:rFonts w:asciiTheme="minorHAnsi" w:eastAsia="Calibri" w:hAnsiTheme="minorHAnsi"/>
          <w:sz w:val="22"/>
          <w:szCs w:val="22"/>
        </w:rPr>
      </w:pPr>
      <w:r w:rsidRPr="0085723E">
        <w:rPr>
          <w:rFonts w:asciiTheme="minorHAnsi" w:hAnsiTheme="minorHAnsi" w:cs="Calibri"/>
          <w:sz w:val="22"/>
          <w:szCs w:val="22"/>
        </w:rPr>
        <w:t xml:space="preserve">Badaniem zostaną objęte osoby, które z różnych przyczyn przestały pracować w zawodzie nauczyciela, a jednocześnie nie osiągnęły wieku emerytalnego. Zamawiającemu zależy na dotarciu zarówno do osób, które </w:t>
      </w:r>
      <w:r w:rsidR="00856BC3" w:rsidRPr="00AA7BED">
        <w:rPr>
          <w:rFonts w:asciiTheme="minorHAnsi" w:hAnsiTheme="minorHAnsi" w:cs="Calibri"/>
          <w:sz w:val="22"/>
          <w:szCs w:val="22"/>
        </w:rPr>
        <w:t>straciły pracę z przyczyn strukturalnych, jak również takich, które z własnej woli odeszły z zawodu</w:t>
      </w:r>
      <w:r w:rsidR="00E3763A" w:rsidRPr="00401CA3">
        <w:rPr>
          <w:rFonts w:asciiTheme="minorHAnsi" w:hAnsiTheme="minorHAnsi" w:cs="Calibri"/>
          <w:sz w:val="22"/>
          <w:szCs w:val="22"/>
        </w:rPr>
        <w:t>.</w:t>
      </w:r>
      <w:r w:rsidR="00E3763A" w:rsidRPr="00C50873">
        <w:rPr>
          <w:rFonts w:asciiTheme="minorHAnsi" w:hAnsiTheme="minorHAnsi"/>
          <w:sz w:val="22"/>
          <w:szCs w:val="22"/>
        </w:rPr>
        <w:t xml:space="preserve"> Interesuje nas poznanie różnych mechanizmów odchodzenia z zawodu nauczyciela oraz strategii zawodowych byłych nauczycieli.</w:t>
      </w:r>
      <w:r w:rsidR="00E67585">
        <w:rPr>
          <w:rFonts w:asciiTheme="minorHAnsi" w:hAnsiTheme="minorHAnsi" w:cs="Calibri"/>
          <w:sz w:val="22"/>
          <w:szCs w:val="22"/>
        </w:rPr>
        <w:t xml:space="preserve"> </w:t>
      </w:r>
      <w:r w:rsidR="00E67585">
        <w:rPr>
          <w:rFonts w:asciiTheme="minorHAnsi" w:hAnsiTheme="minorHAnsi"/>
          <w:sz w:val="22"/>
          <w:szCs w:val="22"/>
        </w:rPr>
        <w:t xml:space="preserve">Do badania </w:t>
      </w:r>
      <w:proofErr w:type="spellStart"/>
      <w:r w:rsidR="00E67585">
        <w:rPr>
          <w:rFonts w:asciiTheme="minorHAnsi" w:hAnsiTheme="minorHAnsi"/>
          <w:sz w:val="22"/>
          <w:szCs w:val="22"/>
        </w:rPr>
        <w:t>zrekrutowani</w:t>
      </w:r>
      <w:proofErr w:type="spellEnd"/>
      <w:r w:rsidR="00E67585">
        <w:rPr>
          <w:rFonts w:asciiTheme="minorHAnsi" w:hAnsiTheme="minorHAnsi"/>
          <w:sz w:val="22"/>
          <w:szCs w:val="22"/>
        </w:rPr>
        <w:t xml:space="preserve"> będą </w:t>
      </w:r>
      <w:r w:rsidR="00E67585">
        <w:rPr>
          <w:rFonts w:asciiTheme="minorHAnsi" w:eastAsia="Calibri" w:hAnsiTheme="minorHAnsi"/>
          <w:sz w:val="22"/>
          <w:szCs w:val="22"/>
        </w:rPr>
        <w:t xml:space="preserve">byli </w:t>
      </w:r>
      <w:r w:rsidR="00E67585">
        <w:rPr>
          <w:rFonts w:asciiTheme="minorHAnsi" w:hAnsiTheme="minorHAnsi"/>
          <w:sz w:val="22"/>
          <w:szCs w:val="22"/>
        </w:rPr>
        <w:t xml:space="preserve">nauczyciele, którzy w </w:t>
      </w:r>
      <w:r w:rsidR="00E67585">
        <w:rPr>
          <w:rFonts w:asciiTheme="minorHAnsi" w:eastAsia="Calibri" w:hAnsiTheme="minorHAnsi"/>
          <w:sz w:val="22"/>
          <w:szCs w:val="22"/>
        </w:rPr>
        <w:t>momencie wykonywania zawodu nauczyciela</w:t>
      </w:r>
      <w:r w:rsidR="00E67585">
        <w:rPr>
          <w:rFonts w:asciiTheme="minorHAnsi" w:hAnsiTheme="minorHAnsi"/>
          <w:sz w:val="22"/>
          <w:szCs w:val="22"/>
        </w:rPr>
        <w:t xml:space="preserve"> mieszkali w miejscu prowadzonego badania. </w:t>
      </w:r>
      <w:r w:rsidR="00E67585">
        <w:rPr>
          <w:rFonts w:asciiTheme="minorHAnsi" w:hAnsiTheme="minorHAnsi" w:cs="Calibri"/>
          <w:sz w:val="22"/>
          <w:szCs w:val="22"/>
        </w:rPr>
        <w:t>Wymagane jest by rekrutowani byli nauczyciele uczyli w przeszłości zarówno przedmiotów humanistycznych, jak i ścisłych.</w:t>
      </w:r>
    </w:p>
    <w:p w:rsidR="00281D55" w:rsidRPr="00401CA3" w:rsidRDefault="00281D55" w:rsidP="00281D55">
      <w:pPr>
        <w:spacing w:line="276" w:lineRule="auto"/>
        <w:jc w:val="both"/>
        <w:rPr>
          <w:rFonts w:asciiTheme="minorHAnsi" w:eastAsia="Calibri" w:hAnsiTheme="minorHAnsi"/>
          <w:sz w:val="22"/>
          <w:szCs w:val="22"/>
        </w:rPr>
      </w:pPr>
    </w:p>
    <w:p w:rsidR="004113B4" w:rsidRPr="00AA7BED" w:rsidRDefault="0085723E" w:rsidP="00032BFF">
      <w:pPr>
        <w:pStyle w:val="Akapitzlist"/>
        <w:numPr>
          <w:ilvl w:val="0"/>
          <w:numId w:val="26"/>
        </w:numPr>
        <w:ind w:left="426" w:hanging="426"/>
        <w:jc w:val="both"/>
        <w:rPr>
          <w:rFonts w:asciiTheme="minorHAnsi" w:hAnsiTheme="minorHAnsi"/>
          <w:b/>
          <w:lang w:val="pl-PL"/>
        </w:rPr>
      </w:pPr>
      <w:r w:rsidRPr="0085723E">
        <w:rPr>
          <w:rFonts w:asciiTheme="minorHAnsi" w:hAnsiTheme="minorHAnsi"/>
          <w:b/>
          <w:lang w:val="pl-PL"/>
        </w:rPr>
        <w:t>Dyrektorzy szkół</w:t>
      </w:r>
    </w:p>
    <w:p w:rsidR="00B42840" w:rsidRPr="00AA7BED" w:rsidRDefault="00E67585" w:rsidP="001A3CD7">
      <w:pPr>
        <w:pStyle w:val="Tekstkomentarza"/>
        <w:spacing w:line="360" w:lineRule="auto"/>
        <w:jc w:val="both"/>
        <w:rPr>
          <w:rFonts w:asciiTheme="minorHAnsi" w:hAnsiTheme="minorHAnsi"/>
          <w:sz w:val="22"/>
          <w:szCs w:val="22"/>
        </w:rPr>
      </w:pPr>
      <w:r>
        <w:rPr>
          <w:rFonts w:asciiTheme="minorHAnsi" w:eastAsia="Calibri" w:hAnsiTheme="minorHAnsi"/>
          <w:sz w:val="22"/>
          <w:szCs w:val="22"/>
        </w:rPr>
        <w:t xml:space="preserve">Istotnym komponentem badania będą również dyrektorzy szkół, w których pracują uczestniczący w badaniu nauczyciele. </w:t>
      </w:r>
      <w:r>
        <w:rPr>
          <w:rFonts w:asciiTheme="minorHAnsi" w:hAnsiTheme="minorHAnsi"/>
          <w:sz w:val="22"/>
          <w:szCs w:val="22"/>
        </w:rPr>
        <w:t>Interesujące jest dowiedzenie się, jak postrzegana jest pozycja społeczno-zawodowa nauczycilioraz ich szanse  na szkolnym i pozaszkolnym rynku pracy z perspektywy kadry kierowniczej oświaty.</w:t>
      </w:r>
    </w:p>
    <w:p w:rsidR="00281D55" w:rsidRPr="00AA7BED" w:rsidRDefault="00281D55" w:rsidP="00281D55">
      <w:pPr>
        <w:spacing w:line="276" w:lineRule="auto"/>
        <w:rPr>
          <w:rFonts w:asciiTheme="minorHAnsi" w:eastAsia="Calibri" w:hAnsiTheme="minorHAnsi"/>
          <w:sz w:val="22"/>
          <w:szCs w:val="22"/>
        </w:rPr>
      </w:pPr>
    </w:p>
    <w:p w:rsidR="00D7799E" w:rsidRPr="00AA7BED" w:rsidRDefault="0085723E" w:rsidP="00032BFF">
      <w:pPr>
        <w:pStyle w:val="Akapitzlist"/>
        <w:numPr>
          <w:ilvl w:val="0"/>
          <w:numId w:val="26"/>
        </w:numPr>
        <w:ind w:left="426" w:hanging="426"/>
        <w:jc w:val="both"/>
        <w:rPr>
          <w:rFonts w:asciiTheme="minorHAnsi" w:hAnsiTheme="minorHAnsi"/>
          <w:b/>
          <w:lang w:val="pl-PL"/>
        </w:rPr>
      </w:pPr>
      <w:r w:rsidRPr="0085723E">
        <w:rPr>
          <w:rFonts w:asciiTheme="minorHAnsi" w:hAnsiTheme="minorHAnsi"/>
          <w:b/>
          <w:lang w:val="pl-PL"/>
        </w:rPr>
        <w:t>Przedstawiciele samorządu terytorialnego</w:t>
      </w:r>
    </w:p>
    <w:p w:rsidR="00D7799E" w:rsidRPr="00AA7BED" w:rsidRDefault="00402417" w:rsidP="001A3CD7">
      <w:pPr>
        <w:spacing w:line="276" w:lineRule="auto"/>
        <w:jc w:val="both"/>
        <w:rPr>
          <w:rFonts w:asciiTheme="minorHAnsi" w:hAnsiTheme="minorHAnsi"/>
          <w:sz w:val="22"/>
          <w:szCs w:val="22"/>
          <w:lang w:eastAsia="pt-PT"/>
        </w:rPr>
      </w:pPr>
      <w:r w:rsidRPr="00117597">
        <w:rPr>
          <w:rFonts w:asciiTheme="minorHAnsi" w:eastAsia="Calibri" w:hAnsiTheme="minorHAnsi"/>
          <w:sz w:val="22"/>
          <w:szCs w:val="22"/>
        </w:rPr>
        <w:t xml:space="preserve">W każdej miejscowości zostanie </w:t>
      </w:r>
      <w:r w:rsidRPr="00117597">
        <w:rPr>
          <w:rFonts w:asciiTheme="minorHAnsi" w:hAnsiTheme="minorHAnsi"/>
          <w:sz w:val="22"/>
          <w:szCs w:val="22"/>
          <w:lang w:eastAsia="pt-PT"/>
        </w:rPr>
        <w:t xml:space="preserve">przeprowadzony </w:t>
      </w:r>
      <w:r w:rsidR="001A3CD7" w:rsidRPr="00117597">
        <w:rPr>
          <w:rFonts w:asciiTheme="minorHAnsi" w:hAnsiTheme="minorHAnsi"/>
          <w:sz w:val="22"/>
          <w:szCs w:val="22"/>
          <w:lang w:eastAsia="pt-PT"/>
        </w:rPr>
        <w:t>indywidualny</w:t>
      </w:r>
      <w:r w:rsidR="00827448" w:rsidRPr="00117597">
        <w:rPr>
          <w:rFonts w:asciiTheme="minorHAnsi" w:hAnsiTheme="minorHAnsi"/>
          <w:sz w:val="22"/>
          <w:szCs w:val="22"/>
          <w:lang w:eastAsia="pt-PT"/>
        </w:rPr>
        <w:t xml:space="preserve"> wywiad pogłębiony</w:t>
      </w:r>
      <w:r w:rsidRPr="00117597">
        <w:rPr>
          <w:rFonts w:asciiTheme="minorHAnsi" w:eastAsia="Calibri" w:hAnsiTheme="minorHAnsi"/>
          <w:sz w:val="22"/>
          <w:szCs w:val="22"/>
        </w:rPr>
        <w:t xml:space="preserve"> </w:t>
      </w:r>
      <w:r w:rsidR="00281D55" w:rsidRPr="00117597">
        <w:rPr>
          <w:rFonts w:asciiTheme="minorHAnsi" w:hAnsiTheme="minorHAnsi"/>
          <w:sz w:val="22"/>
          <w:szCs w:val="22"/>
          <w:lang w:eastAsia="pt-PT"/>
        </w:rPr>
        <w:t xml:space="preserve">z </w:t>
      </w:r>
      <w:r w:rsidR="001A3CD7" w:rsidRPr="00117597">
        <w:rPr>
          <w:rFonts w:asciiTheme="minorHAnsi" w:hAnsiTheme="minorHAnsi"/>
          <w:sz w:val="22"/>
          <w:szCs w:val="22"/>
          <w:lang w:eastAsia="pt-PT"/>
        </w:rPr>
        <w:t>p</w:t>
      </w:r>
      <w:r w:rsidRPr="00117597">
        <w:rPr>
          <w:rFonts w:asciiTheme="minorHAnsi" w:eastAsia="Calibri" w:hAnsiTheme="minorHAnsi"/>
          <w:sz w:val="22"/>
          <w:szCs w:val="22"/>
        </w:rPr>
        <w:t xml:space="preserve">rzedstawicielem JST odpowiedzialnym za </w:t>
      </w:r>
      <w:r w:rsidR="006A4FC4" w:rsidRPr="00117597">
        <w:rPr>
          <w:rFonts w:asciiTheme="minorHAnsi" w:hAnsiTheme="minorHAnsi"/>
          <w:sz w:val="22"/>
          <w:szCs w:val="22"/>
          <w:lang w:eastAsia="pt-PT"/>
        </w:rPr>
        <w:t xml:space="preserve"> kwestie </w:t>
      </w:r>
      <w:r w:rsidR="00281D55" w:rsidRPr="00401CA3">
        <w:rPr>
          <w:rFonts w:asciiTheme="minorHAnsi" w:hAnsiTheme="minorHAnsi"/>
          <w:sz w:val="22"/>
          <w:szCs w:val="22"/>
          <w:lang w:eastAsia="pt-PT"/>
        </w:rPr>
        <w:t>edukacj</w:t>
      </w:r>
      <w:r w:rsidR="006A4FC4" w:rsidRPr="00C50873">
        <w:rPr>
          <w:rFonts w:asciiTheme="minorHAnsi" w:hAnsiTheme="minorHAnsi"/>
          <w:sz w:val="22"/>
          <w:szCs w:val="22"/>
          <w:lang w:eastAsia="pt-PT"/>
        </w:rPr>
        <w:t>i</w:t>
      </w:r>
      <w:r w:rsidR="00281D55" w:rsidRPr="00C50873">
        <w:rPr>
          <w:rFonts w:asciiTheme="minorHAnsi" w:hAnsiTheme="minorHAnsi"/>
          <w:sz w:val="22"/>
          <w:szCs w:val="22"/>
          <w:lang w:eastAsia="pt-PT"/>
        </w:rPr>
        <w:t xml:space="preserve"> w urzędzie miasta</w:t>
      </w:r>
      <w:r w:rsidR="001A3CD7" w:rsidRPr="00C50873">
        <w:rPr>
          <w:rFonts w:asciiTheme="minorHAnsi" w:hAnsiTheme="minorHAnsi"/>
          <w:sz w:val="22"/>
          <w:szCs w:val="22"/>
          <w:lang w:eastAsia="pt-PT"/>
        </w:rPr>
        <w:t>, powiatu, gminy</w:t>
      </w:r>
      <w:r w:rsidR="00281D55" w:rsidRPr="00C50873">
        <w:rPr>
          <w:rFonts w:asciiTheme="minorHAnsi" w:hAnsiTheme="minorHAnsi"/>
          <w:sz w:val="22"/>
          <w:szCs w:val="22"/>
          <w:lang w:eastAsia="pt-PT"/>
        </w:rPr>
        <w:t xml:space="preserve"> (np. </w:t>
      </w:r>
      <w:r w:rsidR="00281D55" w:rsidRPr="00C50873">
        <w:rPr>
          <w:rFonts w:asciiTheme="minorHAnsi" w:hAnsiTheme="minorHAnsi"/>
          <w:sz w:val="22"/>
          <w:szCs w:val="22"/>
          <w:lang w:eastAsia="pt-PT"/>
        </w:rPr>
        <w:lastRenderedPageBreak/>
        <w:t>Departament ds. Edukacji), lub z wójtem, burmistrzem</w:t>
      </w:r>
      <w:r w:rsidR="006A4FC4" w:rsidRPr="00C50873">
        <w:rPr>
          <w:rFonts w:asciiTheme="minorHAnsi" w:hAnsiTheme="minorHAnsi"/>
          <w:sz w:val="22"/>
          <w:szCs w:val="22"/>
          <w:lang w:eastAsia="pt-PT"/>
        </w:rPr>
        <w:t xml:space="preserve">, radnym. </w:t>
      </w:r>
      <w:r w:rsidR="00281D55" w:rsidRPr="00C50873">
        <w:rPr>
          <w:rFonts w:asciiTheme="minorHAnsi" w:hAnsiTheme="minorHAnsi"/>
          <w:sz w:val="22"/>
          <w:szCs w:val="22"/>
          <w:lang w:eastAsia="pt-PT"/>
        </w:rPr>
        <w:t xml:space="preserve"> </w:t>
      </w:r>
      <w:r w:rsidR="0085723E" w:rsidRPr="0085723E">
        <w:rPr>
          <w:rFonts w:asciiTheme="minorHAnsi" w:hAnsiTheme="minorHAnsi" w:cs="Calibri"/>
          <w:sz w:val="22"/>
          <w:szCs w:val="22"/>
        </w:rPr>
        <w:t>Funkcje respondentów mogą się różnić w zależności od wielkości samorządu i specyfiki sytuacji lokalnej. Każdorazowo będzie to uzgadniane z Zamawiającym.</w:t>
      </w:r>
    </w:p>
    <w:p w:rsidR="00402417" w:rsidRPr="00AA7BED" w:rsidRDefault="00402417" w:rsidP="00402417">
      <w:pPr>
        <w:spacing w:line="276" w:lineRule="auto"/>
        <w:rPr>
          <w:rFonts w:asciiTheme="minorHAnsi" w:hAnsiTheme="minorHAnsi" w:cs="Calibri"/>
          <w:sz w:val="22"/>
          <w:szCs w:val="22"/>
        </w:rPr>
      </w:pPr>
    </w:p>
    <w:p w:rsidR="00D7799E" w:rsidRPr="00AA7BED" w:rsidRDefault="00281D55" w:rsidP="00032BFF">
      <w:pPr>
        <w:pStyle w:val="Akapitzlist"/>
        <w:numPr>
          <w:ilvl w:val="0"/>
          <w:numId w:val="26"/>
        </w:numPr>
        <w:ind w:left="426" w:hanging="426"/>
        <w:jc w:val="both"/>
        <w:rPr>
          <w:rFonts w:asciiTheme="minorHAnsi" w:hAnsiTheme="minorHAnsi"/>
          <w:b/>
          <w:lang w:val="pl-PL"/>
        </w:rPr>
      </w:pPr>
      <w:r w:rsidRPr="00AA7BED">
        <w:rPr>
          <w:rFonts w:asciiTheme="minorHAnsi" w:hAnsiTheme="minorHAnsi"/>
          <w:b/>
          <w:lang w:val="pl-PL"/>
        </w:rPr>
        <w:t>Uczni</w:t>
      </w:r>
      <w:r w:rsidR="004113B4" w:rsidRPr="00AA7BED">
        <w:rPr>
          <w:rFonts w:asciiTheme="minorHAnsi" w:hAnsiTheme="minorHAnsi"/>
          <w:b/>
          <w:lang w:val="pl-PL"/>
        </w:rPr>
        <w:t>owie</w:t>
      </w:r>
      <w:r w:rsidR="0064481E" w:rsidRPr="00AA7BED">
        <w:rPr>
          <w:rFonts w:asciiTheme="minorHAnsi" w:hAnsiTheme="minorHAnsi"/>
          <w:b/>
          <w:lang w:val="pl-PL"/>
        </w:rPr>
        <w:t xml:space="preserve"> </w:t>
      </w:r>
      <w:r w:rsidRPr="00AA7BED">
        <w:rPr>
          <w:rFonts w:asciiTheme="minorHAnsi" w:hAnsiTheme="minorHAnsi"/>
          <w:b/>
          <w:lang w:val="pl-PL"/>
        </w:rPr>
        <w:t>nauczyciela</w:t>
      </w:r>
      <w:r w:rsidR="0064481E" w:rsidRPr="00AA7BED">
        <w:rPr>
          <w:rFonts w:asciiTheme="minorHAnsi" w:hAnsiTheme="minorHAnsi"/>
          <w:b/>
          <w:lang w:val="pl-PL"/>
        </w:rPr>
        <w:t>, który wziął udział w badaniu</w:t>
      </w:r>
      <w:r w:rsidR="006A4FC4" w:rsidRPr="00AA7BED">
        <w:rPr>
          <w:rFonts w:asciiTheme="minorHAnsi" w:hAnsiTheme="minorHAnsi"/>
          <w:b/>
          <w:lang w:val="pl-PL"/>
        </w:rPr>
        <w:t xml:space="preserve"> w szkole</w:t>
      </w:r>
    </w:p>
    <w:p w:rsidR="00784F72" w:rsidRPr="00AA7BED" w:rsidRDefault="006A4FC4" w:rsidP="001A3CD7">
      <w:pPr>
        <w:pStyle w:val="Akapitzlist"/>
        <w:ind w:left="0"/>
        <w:jc w:val="both"/>
        <w:rPr>
          <w:rFonts w:asciiTheme="minorHAnsi" w:hAnsiTheme="minorHAnsi"/>
          <w:b/>
          <w:lang w:val="pl-PL"/>
        </w:rPr>
      </w:pPr>
      <w:r w:rsidRPr="00401CA3">
        <w:rPr>
          <w:rFonts w:asciiTheme="minorHAnsi" w:hAnsiTheme="minorHAnsi" w:cs="Calibri"/>
          <w:lang w:val="pl-PL"/>
        </w:rPr>
        <w:t xml:space="preserve">W badaniu wezmą </w:t>
      </w:r>
      <w:r w:rsidR="00A115FB" w:rsidRPr="00401CA3">
        <w:rPr>
          <w:rFonts w:asciiTheme="minorHAnsi" w:hAnsiTheme="minorHAnsi" w:cs="Calibri"/>
          <w:lang w:val="pl-PL"/>
        </w:rPr>
        <w:t>u</w:t>
      </w:r>
      <w:r w:rsidRPr="00401CA3">
        <w:rPr>
          <w:rFonts w:asciiTheme="minorHAnsi" w:hAnsiTheme="minorHAnsi" w:cs="Calibri"/>
          <w:lang w:val="pl-PL"/>
        </w:rPr>
        <w:t>dział u</w:t>
      </w:r>
      <w:r w:rsidR="00784F72" w:rsidRPr="00401CA3">
        <w:rPr>
          <w:rFonts w:asciiTheme="minorHAnsi" w:hAnsiTheme="minorHAnsi" w:cs="Calibri"/>
          <w:lang w:val="pl-PL"/>
        </w:rPr>
        <w:t>czni</w:t>
      </w:r>
      <w:r w:rsidRPr="00401CA3">
        <w:rPr>
          <w:rFonts w:asciiTheme="minorHAnsi" w:hAnsiTheme="minorHAnsi" w:cs="Calibri"/>
          <w:lang w:val="pl-PL"/>
        </w:rPr>
        <w:t>owie</w:t>
      </w:r>
      <w:r w:rsidR="00784F72" w:rsidRPr="00401CA3">
        <w:rPr>
          <w:rFonts w:asciiTheme="minorHAnsi" w:hAnsiTheme="minorHAnsi" w:cs="Calibri"/>
          <w:lang w:val="pl-PL"/>
        </w:rPr>
        <w:t xml:space="preserve"> starszych klas szkoły podstawowej (V-VI), gimnazjum, </w:t>
      </w:r>
      <w:r w:rsidRPr="00401CA3">
        <w:rPr>
          <w:rFonts w:asciiTheme="minorHAnsi" w:hAnsiTheme="minorHAnsi" w:cs="Calibri"/>
          <w:lang w:val="pl-PL"/>
        </w:rPr>
        <w:t xml:space="preserve">szkół </w:t>
      </w:r>
      <w:proofErr w:type="spellStart"/>
      <w:r w:rsidR="0085723E" w:rsidRPr="0085723E">
        <w:rPr>
          <w:rFonts w:asciiTheme="minorHAnsi" w:hAnsiTheme="minorHAnsi" w:cs="Calibri"/>
          <w:lang w:val="pl-PL"/>
        </w:rPr>
        <w:t>ponadgimnazjalnych</w:t>
      </w:r>
      <w:proofErr w:type="spellEnd"/>
      <w:r w:rsidR="0085723E" w:rsidRPr="0085723E">
        <w:rPr>
          <w:rFonts w:asciiTheme="minorHAnsi" w:hAnsiTheme="minorHAnsi" w:cs="Calibri"/>
          <w:lang w:val="pl-PL"/>
        </w:rPr>
        <w:t>. W każdej grupie fokusowej weźmie udział 6-8 uczniów. Badani będą uczniami różnych klas i zostaną dobrani w sposób gwarantujący zachowanie równowagi płci.</w:t>
      </w:r>
      <w:r w:rsidR="0085723E" w:rsidRPr="0085723E">
        <w:rPr>
          <w:rFonts w:asciiTheme="minorHAnsi" w:hAnsiTheme="minorHAnsi"/>
          <w:lang w:val="pl-PL"/>
        </w:rPr>
        <w:t xml:space="preserve"> Badani uczniowie będą uczniami nauczycieli biorących udział w badaniu.</w:t>
      </w:r>
    </w:p>
    <w:p w:rsidR="00D7799E" w:rsidRPr="00AA7BED" w:rsidRDefault="00281D55" w:rsidP="00032BFF">
      <w:pPr>
        <w:pStyle w:val="Standard"/>
        <w:numPr>
          <w:ilvl w:val="0"/>
          <w:numId w:val="26"/>
        </w:numPr>
        <w:spacing w:before="120" w:after="120"/>
        <w:ind w:left="0" w:firstLine="0"/>
        <w:jc w:val="both"/>
        <w:rPr>
          <w:rFonts w:asciiTheme="minorHAnsi" w:hAnsiTheme="minorHAnsi" w:cs="Calibri"/>
          <w:b/>
          <w:bCs/>
          <w:sz w:val="22"/>
          <w:szCs w:val="22"/>
          <w:lang w:val="pl-PL"/>
        </w:rPr>
      </w:pPr>
      <w:r w:rsidRPr="00AA7BED">
        <w:rPr>
          <w:rFonts w:asciiTheme="minorHAnsi" w:hAnsiTheme="minorHAnsi"/>
          <w:b/>
          <w:sz w:val="22"/>
          <w:szCs w:val="22"/>
          <w:lang w:val="pl-PL" w:eastAsia="pt-PT"/>
        </w:rPr>
        <w:t>Rodzic</w:t>
      </w:r>
      <w:r w:rsidR="004113B4" w:rsidRPr="00AA7BED">
        <w:rPr>
          <w:rFonts w:asciiTheme="minorHAnsi" w:hAnsiTheme="minorHAnsi"/>
          <w:b/>
          <w:sz w:val="22"/>
          <w:szCs w:val="22"/>
          <w:lang w:val="pl-PL" w:eastAsia="pt-PT"/>
        </w:rPr>
        <w:t>e</w:t>
      </w:r>
      <w:r w:rsidR="004113B4" w:rsidRPr="00AA7BED">
        <w:rPr>
          <w:rFonts w:asciiTheme="minorHAnsi" w:hAnsiTheme="minorHAnsi"/>
          <w:sz w:val="22"/>
          <w:szCs w:val="22"/>
          <w:lang w:val="pl-PL" w:eastAsia="pt-PT"/>
        </w:rPr>
        <w:t xml:space="preserve"> </w:t>
      </w:r>
      <w:r w:rsidRPr="00AA7BED">
        <w:rPr>
          <w:rFonts w:asciiTheme="minorHAnsi" w:hAnsiTheme="minorHAnsi"/>
          <w:sz w:val="22"/>
          <w:szCs w:val="22"/>
          <w:lang w:val="pl-PL" w:eastAsia="pt-PT"/>
        </w:rPr>
        <w:t>uczniów ostatnich klas, których uczy nauczyciel</w:t>
      </w:r>
      <w:r w:rsidR="006A4FC4" w:rsidRPr="00AA7BED">
        <w:rPr>
          <w:rFonts w:asciiTheme="minorHAnsi" w:hAnsiTheme="minorHAnsi"/>
          <w:sz w:val="22"/>
          <w:szCs w:val="22"/>
          <w:lang w:val="pl-PL" w:eastAsia="pt-PT"/>
        </w:rPr>
        <w:t xml:space="preserve"> - uczestnik</w:t>
      </w:r>
      <w:r w:rsidR="00402417" w:rsidRPr="00AA7BED">
        <w:rPr>
          <w:rFonts w:asciiTheme="minorHAnsi" w:hAnsiTheme="minorHAnsi"/>
          <w:sz w:val="22"/>
          <w:szCs w:val="22"/>
          <w:lang w:val="pl-PL" w:eastAsia="pt-PT"/>
        </w:rPr>
        <w:t xml:space="preserve"> badani</w:t>
      </w:r>
      <w:r w:rsidR="006A4FC4" w:rsidRPr="00AA7BED">
        <w:rPr>
          <w:rFonts w:asciiTheme="minorHAnsi" w:hAnsiTheme="minorHAnsi"/>
          <w:sz w:val="22"/>
          <w:szCs w:val="22"/>
          <w:lang w:val="pl-PL" w:eastAsia="pt-PT"/>
        </w:rPr>
        <w:t>a</w:t>
      </w:r>
      <w:r w:rsidRPr="00AA7BED">
        <w:rPr>
          <w:rFonts w:asciiTheme="minorHAnsi" w:hAnsiTheme="minorHAnsi"/>
          <w:sz w:val="22"/>
          <w:szCs w:val="22"/>
          <w:lang w:val="pl-PL" w:eastAsia="pt-PT"/>
        </w:rPr>
        <w:t xml:space="preserve">; </w:t>
      </w:r>
      <w:r w:rsidR="000D2EE2" w:rsidRPr="00AA7BED">
        <w:rPr>
          <w:rFonts w:asciiTheme="minorHAnsi" w:hAnsiTheme="minorHAnsi"/>
          <w:sz w:val="22"/>
          <w:szCs w:val="22"/>
          <w:lang w:val="pl-PL" w:eastAsia="pt-PT"/>
        </w:rPr>
        <w:t xml:space="preserve">minimum grupy to </w:t>
      </w:r>
      <w:r w:rsidRPr="00AA7BED">
        <w:rPr>
          <w:rFonts w:asciiTheme="minorHAnsi" w:hAnsiTheme="minorHAnsi"/>
          <w:sz w:val="22"/>
          <w:szCs w:val="22"/>
          <w:lang w:val="pl-PL" w:eastAsia="pt-PT"/>
        </w:rPr>
        <w:t>rodzic</w:t>
      </w:r>
      <w:r w:rsidR="000D2EE2" w:rsidRPr="00401CA3">
        <w:rPr>
          <w:rFonts w:asciiTheme="minorHAnsi" w:hAnsiTheme="minorHAnsi"/>
          <w:sz w:val="22"/>
          <w:szCs w:val="22"/>
          <w:lang w:val="pl-PL" w:eastAsia="pt-PT"/>
        </w:rPr>
        <w:t>e, których dzieci wzięły udział w FGI</w:t>
      </w:r>
      <w:r w:rsidR="004113B4" w:rsidRPr="00401CA3">
        <w:rPr>
          <w:rFonts w:asciiTheme="minorHAnsi" w:hAnsiTheme="minorHAnsi"/>
          <w:sz w:val="22"/>
          <w:szCs w:val="22"/>
          <w:lang w:val="pl-PL" w:eastAsia="pt-PT"/>
        </w:rPr>
        <w:t xml:space="preserve">. </w:t>
      </w:r>
      <w:r w:rsidR="000D2EE2" w:rsidRPr="00401CA3">
        <w:rPr>
          <w:rFonts w:asciiTheme="minorHAnsi" w:hAnsiTheme="minorHAnsi"/>
          <w:sz w:val="22"/>
          <w:szCs w:val="22"/>
          <w:lang w:val="pl-PL" w:eastAsia="pt-PT"/>
        </w:rPr>
        <w:t>Wezmą</w:t>
      </w:r>
      <w:r w:rsidR="004113B4" w:rsidRPr="00401CA3">
        <w:rPr>
          <w:rFonts w:asciiTheme="minorHAnsi" w:hAnsiTheme="minorHAnsi"/>
          <w:sz w:val="22"/>
          <w:szCs w:val="22"/>
          <w:lang w:val="pl-PL" w:eastAsia="pt-PT"/>
        </w:rPr>
        <w:t xml:space="preserve"> oni udział w zogniskowanych wywiadach grupowych.</w:t>
      </w:r>
      <w:r w:rsidR="00784F72" w:rsidRPr="00401CA3">
        <w:rPr>
          <w:rFonts w:asciiTheme="minorHAnsi" w:hAnsiTheme="minorHAnsi"/>
          <w:sz w:val="22"/>
          <w:szCs w:val="22"/>
          <w:lang w:val="pl-PL" w:eastAsia="pt-PT"/>
        </w:rPr>
        <w:t xml:space="preserve"> </w:t>
      </w:r>
      <w:r w:rsidR="0085723E" w:rsidRPr="0085723E">
        <w:rPr>
          <w:rFonts w:asciiTheme="minorHAnsi" w:hAnsiTheme="minorHAnsi" w:cs="Calibri"/>
          <w:sz w:val="22"/>
          <w:szCs w:val="22"/>
        </w:rPr>
        <w:t>Respondenci zostaną dobrani tak, aby kobiety i mężczyźni byli reprezentowani mniej więcej po połowie, ponadto preferowani będą rodzice, których dzieci chodziły do szkoły także w poprzednim roku szkolnym. Jeden z wywiadów w lokalizacji będzie grupował rodziców uczniów ze szkoły podstawowej i gimnazjum, drugi rodziców uczniów szkól ponadgimnazjalnych.</w:t>
      </w:r>
    </w:p>
    <w:p w:rsidR="0085723E" w:rsidRPr="0085723E" w:rsidRDefault="00117597" w:rsidP="0085723E">
      <w:pPr>
        <w:pStyle w:val="Akapitzlist"/>
        <w:numPr>
          <w:ilvl w:val="0"/>
          <w:numId w:val="26"/>
        </w:numPr>
        <w:spacing w:before="120" w:after="120"/>
        <w:jc w:val="both"/>
        <w:rPr>
          <w:rFonts w:asciiTheme="minorHAnsi" w:hAnsiTheme="minorHAnsi"/>
          <w:b/>
        </w:rPr>
      </w:pPr>
      <w:proofErr w:type="spellStart"/>
      <w:r w:rsidRPr="00117597">
        <w:rPr>
          <w:rFonts w:asciiTheme="minorHAnsi" w:hAnsiTheme="minorHAnsi"/>
          <w:b/>
        </w:rPr>
        <w:t>Pracodawc</w:t>
      </w:r>
      <w:r>
        <w:rPr>
          <w:rFonts w:asciiTheme="minorHAnsi" w:hAnsiTheme="minorHAnsi"/>
          <w:b/>
        </w:rPr>
        <w:t>y</w:t>
      </w:r>
      <w:proofErr w:type="spellEnd"/>
    </w:p>
    <w:p w:rsidR="009262BB" w:rsidRPr="009262BB" w:rsidRDefault="00117597" w:rsidP="00AA7BED">
      <w:pPr>
        <w:spacing w:before="120" w:after="120"/>
        <w:jc w:val="both"/>
        <w:rPr>
          <w:rFonts w:asciiTheme="minorHAnsi" w:hAnsiTheme="minorHAnsi"/>
          <w:sz w:val="22"/>
          <w:szCs w:val="22"/>
          <w:lang w:eastAsia="pt-PT"/>
        </w:rPr>
      </w:pPr>
      <w:r>
        <w:rPr>
          <w:rFonts w:asciiTheme="minorHAnsi" w:eastAsia="Calibri" w:hAnsiTheme="minorHAnsi"/>
          <w:sz w:val="22"/>
          <w:szCs w:val="22"/>
        </w:rPr>
        <w:t xml:space="preserve">Na </w:t>
      </w:r>
      <w:r>
        <w:rPr>
          <w:rFonts w:asciiTheme="minorHAnsi" w:hAnsiTheme="minorHAnsi"/>
          <w:sz w:val="22"/>
          <w:szCs w:val="22"/>
        </w:rPr>
        <w:t>wisi</w:t>
      </w:r>
      <w:r w:rsidRPr="00117597">
        <w:rPr>
          <w:rFonts w:asciiTheme="minorHAnsi" w:hAnsiTheme="minorHAnsi"/>
          <w:sz w:val="22"/>
          <w:szCs w:val="22"/>
        </w:rPr>
        <w:t xml:space="preserve"> do 5 tys.</w:t>
      </w:r>
      <w:r w:rsidR="009262BB">
        <w:rPr>
          <w:rFonts w:asciiTheme="minorHAnsi" w:hAnsiTheme="minorHAnsi"/>
          <w:sz w:val="22"/>
          <w:szCs w:val="22"/>
        </w:rPr>
        <w:t xml:space="preserve"> mieszkańców</w:t>
      </w:r>
      <w:r>
        <w:rPr>
          <w:rFonts w:asciiTheme="minorHAnsi" w:hAnsiTheme="minorHAnsi"/>
          <w:sz w:val="22"/>
          <w:szCs w:val="22"/>
        </w:rPr>
        <w:t xml:space="preserve"> oraz w małych miastach</w:t>
      </w:r>
      <w:r w:rsidRPr="00117597">
        <w:rPr>
          <w:rFonts w:asciiTheme="minorHAnsi" w:hAnsiTheme="minorHAnsi"/>
          <w:sz w:val="22"/>
          <w:szCs w:val="22"/>
        </w:rPr>
        <w:t xml:space="preserve"> (do 20 </w:t>
      </w:r>
      <w:proofErr w:type="spellStart"/>
      <w:r w:rsidRPr="00117597">
        <w:rPr>
          <w:rFonts w:asciiTheme="minorHAnsi" w:hAnsiTheme="minorHAnsi"/>
          <w:sz w:val="22"/>
          <w:szCs w:val="22"/>
        </w:rPr>
        <w:t>tys</w:t>
      </w:r>
      <w:proofErr w:type="spellEnd"/>
      <w:r w:rsidR="009262BB">
        <w:rPr>
          <w:rFonts w:asciiTheme="minorHAnsi" w:hAnsiTheme="minorHAnsi"/>
          <w:sz w:val="22"/>
          <w:szCs w:val="22"/>
        </w:rPr>
        <w:t xml:space="preserve"> mieszkańców</w:t>
      </w:r>
      <w:r w:rsidRPr="00117597">
        <w:rPr>
          <w:rFonts w:asciiTheme="minorHAnsi" w:hAnsiTheme="minorHAnsi"/>
          <w:sz w:val="22"/>
          <w:szCs w:val="22"/>
        </w:rPr>
        <w:t>.)</w:t>
      </w:r>
      <w:r>
        <w:rPr>
          <w:rFonts w:asciiTheme="minorHAnsi" w:eastAsia="Calibri" w:hAnsiTheme="minorHAnsi"/>
          <w:sz w:val="22"/>
          <w:szCs w:val="22"/>
        </w:rPr>
        <w:t xml:space="preserve"> </w:t>
      </w:r>
      <w:r w:rsidRPr="00117597">
        <w:rPr>
          <w:rFonts w:asciiTheme="minorHAnsi" w:eastAsia="Calibri" w:hAnsiTheme="minorHAnsi"/>
          <w:sz w:val="22"/>
          <w:szCs w:val="22"/>
        </w:rPr>
        <w:t xml:space="preserve"> z</w:t>
      </w:r>
      <w:r>
        <w:rPr>
          <w:rFonts w:asciiTheme="minorHAnsi" w:eastAsia="Calibri" w:hAnsiTheme="minorHAnsi"/>
          <w:sz w:val="22"/>
          <w:szCs w:val="22"/>
        </w:rPr>
        <w:t>ostaną</w:t>
      </w:r>
      <w:r w:rsidRPr="00117597">
        <w:rPr>
          <w:rFonts w:asciiTheme="minorHAnsi" w:eastAsia="Calibri" w:hAnsiTheme="minorHAnsi"/>
          <w:sz w:val="22"/>
          <w:szCs w:val="22"/>
        </w:rPr>
        <w:t xml:space="preserve"> </w:t>
      </w:r>
      <w:r>
        <w:rPr>
          <w:rFonts w:asciiTheme="minorHAnsi" w:hAnsiTheme="minorHAnsi"/>
          <w:sz w:val="22"/>
          <w:szCs w:val="22"/>
          <w:lang w:eastAsia="pt-PT"/>
        </w:rPr>
        <w:t>przeprowadzone</w:t>
      </w:r>
      <w:r w:rsidRPr="00117597">
        <w:rPr>
          <w:rFonts w:asciiTheme="minorHAnsi" w:hAnsiTheme="minorHAnsi"/>
          <w:sz w:val="22"/>
          <w:szCs w:val="22"/>
          <w:lang w:eastAsia="pt-PT"/>
        </w:rPr>
        <w:t xml:space="preserve"> </w:t>
      </w:r>
      <w:r>
        <w:rPr>
          <w:rFonts w:asciiTheme="minorHAnsi" w:hAnsiTheme="minorHAnsi"/>
          <w:sz w:val="22"/>
          <w:szCs w:val="22"/>
          <w:lang w:eastAsia="pt-PT"/>
        </w:rPr>
        <w:t>indywidualne</w:t>
      </w:r>
      <w:r w:rsidRPr="00117597">
        <w:rPr>
          <w:rFonts w:asciiTheme="minorHAnsi" w:hAnsiTheme="minorHAnsi"/>
          <w:sz w:val="22"/>
          <w:szCs w:val="22"/>
          <w:lang w:eastAsia="pt-PT"/>
        </w:rPr>
        <w:t xml:space="preserve"> wywiad</w:t>
      </w:r>
      <w:r>
        <w:rPr>
          <w:rFonts w:asciiTheme="minorHAnsi" w:hAnsiTheme="minorHAnsi"/>
          <w:sz w:val="22"/>
          <w:szCs w:val="22"/>
          <w:lang w:eastAsia="pt-PT"/>
        </w:rPr>
        <w:t>y</w:t>
      </w:r>
      <w:r w:rsidRPr="00117597">
        <w:rPr>
          <w:rFonts w:asciiTheme="minorHAnsi" w:hAnsiTheme="minorHAnsi"/>
          <w:sz w:val="22"/>
          <w:szCs w:val="22"/>
          <w:lang w:eastAsia="pt-PT"/>
        </w:rPr>
        <w:t xml:space="preserve"> pogłębion</w:t>
      </w:r>
      <w:r w:rsidR="00CA721D">
        <w:rPr>
          <w:rFonts w:asciiTheme="minorHAnsi" w:hAnsiTheme="minorHAnsi"/>
          <w:sz w:val="22"/>
          <w:szCs w:val="22"/>
          <w:lang w:eastAsia="pt-PT"/>
        </w:rPr>
        <w:t>e</w:t>
      </w:r>
      <w:r w:rsidRPr="00117597">
        <w:rPr>
          <w:rFonts w:asciiTheme="minorHAnsi" w:eastAsia="Calibri" w:hAnsiTheme="minorHAnsi"/>
          <w:sz w:val="22"/>
          <w:szCs w:val="22"/>
        </w:rPr>
        <w:t xml:space="preserve"> </w:t>
      </w:r>
      <w:r w:rsidR="00401CA3">
        <w:rPr>
          <w:rFonts w:asciiTheme="minorHAnsi" w:hAnsiTheme="minorHAnsi"/>
          <w:sz w:val="22"/>
          <w:szCs w:val="22"/>
          <w:lang w:eastAsia="pt-PT"/>
        </w:rPr>
        <w:t xml:space="preserve">z osobą odpowiedzialną za rekrutację pracowników </w:t>
      </w:r>
      <w:r w:rsidR="009262BB">
        <w:rPr>
          <w:rFonts w:asciiTheme="minorHAnsi" w:hAnsiTheme="minorHAnsi"/>
          <w:sz w:val="22"/>
          <w:szCs w:val="22"/>
          <w:lang w:eastAsia="pt-PT"/>
        </w:rPr>
        <w:t>w największym</w:t>
      </w:r>
      <w:r w:rsidR="00401CA3">
        <w:rPr>
          <w:rFonts w:asciiTheme="minorHAnsi" w:hAnsiTheme="minorHAnsi"/>
          <w:sz w:val="22"/>
          <w:szCs w:val="22"/>
          <w:lang w:eastAsia="pt-PT"/>
        </w:rPr>
        <w:t xml:space="preserve"> </w:t>
      </w:r>
      <w:r w:rsidR="009262BB">
        <w:rPr>
          <w:rFonts w:asciiTheme="minorHAnsi" w:hAnsiTheme="minorHAnsi"/>
          <w:sz w:val="22"/>
          <w:szCs w:val="22"/>
          <w:lang w:eastAsia="pt-PT"/>
        </w:rPr>
        <w:t>lokalnym</w:t>
      </w:r>
      <w:r w:rsidR="00401CA3">
        <w:rPr>
          <w:rFonts w:asciiTheme="minorHAnsi" w:hAnsiTheme="minorHAnsi"/>
          <w:sz w:val="22"/>
          <w:szCs w:val="22"/>
          <w:lang w:eastAsia="pt-PT"/>
        </w:rPr>
        <w:t xml:space="preserve"> </w:t>
      </w:r>
      <w:r w:rsidR="009262BB">
        <w:rPr>
          <w:rFonts w:asciiTheme="minorHAnsi" w:hAnsiTheme="minorHAnsi"/>
          <w:sz w:val="22"/>
          <w:szCs w:val="22"/>
          <w:lang w:eastAsia="pt-PT"/>
        </w:rPr>
        <w:t>przedsiębiorstwie</w:t>
      </w:r>
      <w:r w:rsidR="00401CA3">
        <w:rPr>
          <w:rFonts w:asciiTheme="minorHAnsi" w:hAnsiTheme="minorHAnsi"/>
          <w:sz w:val="22"/>
          <w:szCs w:val="22"/>
          <w:lang w:eastAsia="pt-PT"/>
        </w:rPr>
        <w:t xml:space="preserve"> </w:t>
      </w:r>
      <w:r w:rsidR="009262BB">
        <w:rPr>
          <w:rFonts w:asciiTheme="minorHAnsi" w:hAnsiTheme="minorHAnsi"/>
          <w:sz w:val="22"/>
          <w:szCs w:val="22"/>
          <w:lang w:eastAsia="pt-PT"/>
        </w:rPr>
        <w:t xml:space="preserve">działającym </w:t>
      </w:r>
      <w:r w:rsidR="00401CA3">
        <w:rPr>
          <w:rFonts w:asciiTheme="minorHAnsi" w:hAnsiTheme="minorHAnsi"/>
          <w:sz w:val="22"/>
          <w:szCs w:val="22"/>
          <w:lang w:eastAsia="pt-PT"/>
        </w:rPr>
        <w:t>na</w:t>
      </w:r>
      <w:r w:rsidR="009262BB">
        <w:rPr>
          <w:rFonts w:asciiTheme="minorHAnsi" w:hAnsiTheme="minorHAnsi"/>
          <w:sz w:val="22"/>
          <w:szCs w:val="22"/>
          <w:lang w:eastAsia="pt-PT"/>
        </w:rPr>
        <w:t xml:space="preserve"> </w:t>
      </w:r>
      <w:r w:rsidR="00401CA3">
        <w:rPr>
          <w:rFonts w:asciiTheme="minorHAnsi" w:hAnsiTheme="minorHAnsi"/>
          <w:sz w:val="22"/>
          <w:szCs w:val="22"/>
          <w:lang w:eastAsia="pt-PT"/>
        </w:rPr>
        <w:t>rynku poza edukacyjnym</w:t>
      </w:r>
      <w:r w:rsidR="009262BB">
        <w:rPr>
          <w:rFonts w:asciiTheme="minorHAnsi" w:hAnsiTheme="minorHAnsi"/>
          <w:sz w:val="22"/>
          <w:szCs w:val="22"/>
          <w:lang w:eastAsia="pt-PT"/>
        </w:rPr>
        <w:t xml:space="preserve"> oraz</w:t>
      </w:r>
      <w:r w:rsidR="009262BB" w:rsidRPr="009262BB">
        <w:rPr>
          <w:rFonts w:asciiTheme="minorHAnsi" w:hAnsiTheme="minorHAnsi"/>
          <w:sz w:val="22"/>
          <w:szCs w:val="22"/>
          <w:lang w:eastAsia="pt-PT"/>
        </w:rPr>
        <w:t xml:space="preserve"> </w:t>
      </w:r>
      <w:r w:rsidR="009262BB">
        <w:rPr>
          <w:rFonts w:asciiTheme="minorHAnsi" w:hAnsiTheme="minorHAnsi"/>
          <w:sz w:val="22"/>
          <w:szCs w:val="22"/>
          <w:lang w:eastAsia="pt-PT"/>
        </w:rPr>
        <w:t>rynku edukacyjnym (z wyłączeniem szkół dla dzieci i młodzieży).</w:t>
      </w:r>
      <w:r w:rsidR="005F7544">
        <w:rPr>
          <w:rFonts w:asciiTheme="minorHAnsi" w:hAnsiTheme="minorHAnsi"/>
          <w:sz w:val="22"/>
          <w:szCs w:val="22"/>
          <w:lang w:eastAsia="pt-PT"/>
        </w:rPr>
        <w:t xml:space="preserve"> Lokalne przedsiębiorstwo może </w:t>
      </w:r>
      <w:proofErr w:type="spellStart"/>
      <w:r w:rsidR="005F7544">
        <w:rPr>
          <w:rFonts w:asciiTheme="minorHAnsi" w:hAnsiTheme="minorHAnsi"/>
          <w:sz w:val="22"/>
          <w:szCs w:val="22"/>
          <w:lang w:eastAsia="pt-PT"/>
        </w:rPr>
        <w:t>znajdowac</w:t>
      </w:r>
      <w:proofErr w:type="spellEnd"/>
      <w:r w:rsidR="005F7544">
        <w:rPr>
          <w:rFonts w:asciiTheme="minorHAnsi" w:hAnsiTheme="minorHAnsi"/>
          <w:sz w:val="22"/>
          <w:szCs w:val="22"/>
          <w:lang w:eastAsia="pt-PT"/>
        </w:rPr>
        <w:t xml:space="preserve"> się na terenie gminy lub powiatu, w którym położona jest wieś oraz małe miasto. </w:t>
      </w:r>
      <w:r w:rsidR="009262BB">
        <w:rPr>
          <w:rFonts w:asciiTheme="minorHAnsi" w:hAnsiTheme="minorHAnsi"/>
          <w:sz w:val="22"/>
          <w:szCs w:val="22"/>
          <w:lang w:eastAsia="pt-PT"/>
        </w:rPr>
        <w:t xml:space="preserve">W Warszawie </w:t>
      </w:r>
      <w:r w:rsidR="009262BB" w:rsidRPr="00117597">
        <w:rPr>
          <w:rFonts w:asciiTheme="minorHAnsi" w:eastAsia="Calibri" w:hAnsiTheme="minorHAnsi"/>
          <w:sz w:val="22"/>
          <w:szCs w:val="22"/>
        </w:rPr>
        <w:t>z</w:t>
      </w:r>
      <w:r w:rsidR="009262BB">
        <w:rPr>
          <w:rFonts w:asciiTheme="minorHAnsi" w:eastAsia="Calibri" w:hAnsiTheme="minorHAnsi"/>
          <w:sz w:val="22"/>
          <w:szCs w:val="22"/>
        </w:rPr>
        <w:t>ostaną</w:t>
      </w:r>
      <w:r w:rsidR="009262BB" w:rsidRPr="00117597">
        <w:rPr>
          <w:rFonts w:asciiTheme="minorHAnsi" w:eastAsia="Calibri" w:hAnsiTheme="minorHAnsi"/>
          <w:sz w:val="22"/>
          <w:szCs w:val="22"/>
        </w:rPr>
        <w:t xml:space="preserve"> </w:t>
      </w:r>
      <w:r w:rsidR="009262BB">
        <w:rPr>
          <w:rFonts w:asciiTheme="minorHAnsi" w:hAnsiTheme="minorHAnsi"/>
          <w:sz w:val="22"/>
          <w:szCs w:val="22"/>
          <w:lang w:eastAsia="pt-PT"/>
        </w:rPr>
        <w:t>przeprowadzone</w:t>
      </w:r>
      <w:r w:rsidR="009262BB" w:rsidRPr="00117597">
        <w:rPr>
          <w:rFonts w:asciiTheme="minorHAnsi" w:hAnsiTheme="minorHAnsi"/>
          <w:sz w:val="22"/>
          <w:szCs w:val="22"/>
          <w:lang w:eastAsia="pt-PT"/>
        </w:rPr>
        <w:t xml:space="preserve"> </w:t>
      </w:r>
      <w:r w:rsidR="006E7275">
        <w:rPr>
          <w:rFonts w:asciiTheme="minorHAnsi" w:hAnsiTheme="minorHAnsi"/>
          <w:sz w:val="22"/>
          <w:szCs w:val="22"/>
          <w:lang w:eastAsia="pt-PT"/>
        </w:rPr>
        <w:t xml:space="preserve">dwa </w:t>
      </w:r>
      <w:r w:rsidR="00C50873">
        <w:rPr>
          <w:rFonts w:asciiTheme="minorHAnsi" w:hAnsiTheme="minorHAnsi"/>
          <w:sz w:val="22"/>
          <w:szCs w:val="22"/>
          <w:lang w:eastAsia="pt-PT"/>
        </w:rPr>
        <w:t>zogniskowane wywiady grupowe</w:t>
      </w:r>
      <w:r w:rsidR="009262BB" w:rsidRPr="00117597">
        <w:rPr>
          <w:rFonts w:asciiTheme="minorHAnsi" w:eastAsia="Calibri" w:hAnsiTheme="minorHAnsi"/>
          <w:sz w:val="22"/>
          <w:szCs w:val="22"/>
        </w:rPr>
        <w:t xml:space="preserve"> </w:t>
      </w:r>
      <w:r w:rsidR="00C50873">
        <w:rPr>
          <w:rFonts w:asciiTheme="minorHAnsi" w:hAnsiTheme="minorHAnsi"/>
          <w:sz w:val="22"/>
          <w:szCs w:val="22"/>
          <w:lang w:eastAsia="pt-PT"/>
        </w:rPr>
        <w:t>z osobami odpowiedzialnymi</w:t>
      </w:r>
      <w:r w:rsidR="009262BB">
        <w:rPr>
          <w:rFonts w:asciiTheme="minorHAnsi" w:hAnsiTheme="minorHAnsi"/>
          <w:sz w:val="22"/>
          <w:szCs w:val="22"/>
          <w:lang w:eastAsia="pt-PT"/>
        </w:rPr>
        <w:t xml:space="preserve"> za rekrutację pracowników </w:t>
      </w:r>
      <w:r w:rsidR="00C50873">
        <w:rPr>
          <w:rFonts w:asciiTheme="minorHAnsi" w:hAnsiTheme="minorHAnsi"/>
          <w:sz w:val="22"/>
          <w:szCs w:val="22"/>
          <w:lang w:eastAsia="pt-PT"/>
        </w:rPr>
        <w:t>w przedsiębiorstwach</w:t>
      </w:r>
      <w:r w:rsidR="009262BB">
        <w:rPr>
          <w:rFonts w:asciiTheme="minorHAnsi" w:hAnsiTheme="minorHAnsi"/>
          <w:sz w:val="22"/>
          <w:szCs w:val="22"/>
          <w:lang w:eastAsia="pt-PT"/>
        </w:rPr>
        <w:t xml:space="preserve"> zatrudniający</w:t>
      </w:r>
      <w:r w:rsidR="00C50873">
        <w:rPr>
          <w:rFonts w:asciiTheme="minorHAnsi" w:hAnsiTheme="minorHAnsi"/>
          <w:sz w:val="22"/>
          <w:szCs w:val="22"/>
          <w:lang w:eastAsia="pt-PT"/>
        </w:rPr>
        <w:t>ch</w:t>
      </w:r>
      <w:r w:rsidR="009262BB">
        <w:rPr>
          <w:rFonts w:asciiTheme="minorHAnsi" w:hAnsiTheme="minorHAnsi"/>
          <w:sz w:val="22"/>
          <w:szCs w:val="22"/>
          <w:lang w:eastAsia="pt-PT"/>
        </w:rPr>
        <w:t xml:space="preserve"> </w:t>
      </w:r>
      <w:r w:rsidR="00C50873">
        <w:rPr>
          <w:rFonts w:asciiTheme="minorHAnsi" w:hAnsiTheme="minorHAnsi"/>
          <w:sz w:val="22"/>
          <w:szCs w:val="22"/>
          <w:lang w:eastAsia="pt-PT"/>
        </w:rPr>
        <w:t>więcej niż 1</w:t>
      </w:r>
      <w:r w:rsidR="009262BB">
        <w:rPr>
          <w:rFonts w:asciiTheme="minorHAnsi" w:hAnsiTheme="minorHAnsi"/>
          <w:sz w:val="22"/>
          <w:szCs w:val="22"/>
          <w:lang w:eastAsia="pt-PT"/>
        </w:rPr>
        <w:t xml:space="preserve">0 pracowników, </w:t>
      </w:r>
      <w:r w:rsidR="00C50873">
        <w:rPr>
          <w:rFonts w:asciiTheme="minorHAnsi" w:hAnsiTheme="minorHAnsi"/>
          <w:sz w:val="22"/>
          <w:szCs w:val="22"/>
          <w:lang w:eastAsia="pt-PT"/>
        </w:rPr>
        <w:t xml:space="preserve"> działających</w:t>
      </w:r>
      <w:r w:rsidR="009262BB">
        <w:rPr>
          <w:rFonts w:asciiTheme="minorHAnsi" w:hAnsiTheme="minorHAnsi"/>
          <w:sz w:val="22"/>
          <w:szCs w:val="22"/>
          <w:lang w:eastAsia="pt-PT"/>
        </w:rPr>
        <w:t xml:space="preserve"> rynku poza edukacyjnym i rynku edukacyjnym (z wyłączeniem szkół dla dzieci i młodzieży).</w:t>
      </w:r>
    </w:p>
    <w:p w:rsidR="00C86C95" w:rsidRPr="00AA7BED" w:rsidRDefault="0085723E" w:rsidP="00804C56">
      <w:pPr>
        <w:spacing w:before="120" w:after="120"/>
        <w:jc w:val="both"/>
        <w:rPr>
          <w:rFonts w:asciiTheme="minorHAnsi" w:hAnsiTheme="minorHAnsi"/>
          <w:sz w:val="22"/>
          <w:szCs w:val="22"/>
        </w:rPr>
      </w:pPr>
      <w:r w:rsidRPr="0085723E">
        <w:rPr>
          <w:rFonts w:asciiTheme="minorHAnsi" w:hAnsiTheme="minorHAnsi"/>
          <w:sz w:val="22"/>
          <w:szCs w:val="22"/>
        </w:rPr>
        <w:t xml:space="preserve">Badanie uznaje się za zrealizowane w przypadku przyjęcia przez Zamawiającego 90% wywiadów grupowych (FGI) i wywiadów indywidualnych (IDI) na poziomie całej próby. Całość wynagrodzenia brutto podanego przez Wykonawcę w ofercie będzie wypłacona w wypadku zrealizowania całej założonej próby oraz analizy </w:t>
      </w:r>
      <w:proofErr w:type="spellStart"/>
      <w:r w:rsidRPr="0085723E">
        <w:rPr>
          <w:rFonts w:asciiTheme="minorHAnsi" w:hAnsiTheme="minorHAnsi"/>
          <w:sz w:val="22"/>
          <w:szCs w:val="22"/>
        </w:rPr>
        <w:t>desk</w:t>
      </w:r>
      <w:proofErr w:type="spellEnd"/>
      <w:r w:rsidRPr="0085723E">
        <w:rPr>
          <w:rFonts w:asciiTheme="minorHAnsi" w:hAnsiTheme="minorHAnsi"/>
          <w:sz w:val="22"/>
          <w:szCs w:val="22"/>
        </w:rPr>
        <w:t xml:space="preserve"> research. W przypadku zrealizowania mniej niż 100% ale nie mnie niż 90% próby Zamawiający wypłaci Wykonawcy wynagrodzenie proporcjonalne do liczby zrealizowanych wywiadów, zgodnie z cenami brutto za wywiad zaproponowanymi w ofercie.</w:t>
      </w:r>
    </w:p>
    <w:p w:rsidR="00C86C95" w:rsidRPr="00AA7BED" w:rsidRDefault="00C86C95" w:rsidP="00804C56">
      <w:pPr>
        <w:spacing w:before="120" w:after="120"/>
        <w:jc w:val="both"/>
        <w:rPr>
          <w:rFonts w:asciiTheme="minorHAnsi" w:hAnsiTheme="minorHAnsi"/>
          <w:sz w:val="22"/>
          <w:szCs w:val="22"/>
        </w:rPr>
      </w:pPr>
    </w:p>
    <w:p w:rsidR="007D1DF4" w:rsidRPr="00AA7BED" w:rsidDel="00FD0825" w:rsidRDefault="0085723E" w:rsidP="007D1DF4">
      <w:pPr>
        <w:spacing w:before="120" w:after="120"/>
        <w:jc w:val="both"/>
        <w:rPr>
          <w:rFonts w:asciiTheme="minorHAnsi" w:hAnsiTheme="minorHAnsi" w:cs="Calibri"/>
          <w:sz w:val="22"/>
          <w:szCs w:val="22"/>
        </w:rPr>
      </w:pPr>
      <w:r w:rsidRPr="0085723E">
        <w:rPr>
          <w:rFonts w:asciiTheme="minorHAnsi" w:hAnsiTheme="minorHAnsi" w:cs="Calibri"/>
          <w:sz w:val="22"/>
          <w:szCs w:val="22"/>
          <w:u w:val="single"/>
        </w:rPr>
        <w:t xml:space="preserve">Za zrealizowane w 100% badanie w studium przypadku „wieś” </w:t>
      </w:r>
      <w:r w:rsidRPr="0085723E">
        <w:rPr>
          <w:rFonts w:asciiTheme="minorHAnsi" w:hAnsiTheme="minorHAnsi" w:cs="Calibri"/>
          <w:sz w:val="22"/>
          <w:szCs w:val="22"/>
        </w:rPr>
        <w:t>uznaje się takie, w ramach którego przeprowadzono:</w:t>
      </w:r>
    </w:p>
    <w:p w:rsidR="007D1DF4" w:rsidRPr="00AA7BED" w:rsidDel="00FD0825" w:rsidRDefault="0085723E" w:rsidP="007D1DF4">
      <w:pPr>
        <w:pStyle w:val="Akapitzlist"/>
        <w:numPr>
          <w:ilvl w:val="0"/>
          <w:numId w:val="9"/>
        </w:numPr>
        <w:spacing w:before="120" w:after="120"/>
        <w:jc w:val="both"/>
        <w:rPr>
          <w:rFonts w:asciiTheme="minorHAnsi" w:hAnsiTheme="minorHAnsi" w:cs="Calibri"/>
          <w:lang w:val="pl-PL"/>
        </w:rPr>
      </w:pPr>
      <w:r w:rsidRPr="0085723E">
        <w:rPr>
          <w:rFonts w:asciiTheme="minorHAnsi" w:hAnsiTheme="minorHAnsi" w:cs="Calibri"/>
          <w:lang w:val="pl-PL"/>
        </w:rPr>
        <w:t>2 IDI z dyrektorami szkół (podstawowa i gimnazjum),</w:t>
      </w:r>
    </w:p>
    <w:p w:rsidR="007D1DF4" w:rsidRPr="00AA7BED" w:rsidDel="00FD0825" w:rsidRDefault="0085723E" w:rsidP="007D1DF4">
      <w:pPr>
        <w:pStyle w:val="Akapitzlist"/>
        <w:numPr>
          <w:ilvl w:val="0"/>
          <w:numId w:val="9"/>
        </w:numPr>
        <w:spacing w:before="120" w:after="120"/>
        <w:jc w:val="both"/>
        <w:rPr>
          <w:rFonts w:asciiTheme="minorHAnsi" w:hAnsiTheme="minorHAnsi" w:cs="Calibri"/>
          <w:lang w:val="pl-PL"/>
        </w:rPr>
      </w:pPr>
      <w:r w:rsidRPr="0085723E">
        <w:rPr>
          <w:rFonts w:asciiTheme="minorHAnsi" w:hAnsiTheme="minorHAnsi" w:cs="Calibri"/>
          <w:lang w:val="pl-PL"/>
        </w:rPr>
        <w:t xml:space="preserve">1 IDI z przedstawicielem samorządu lokalnego (wójt lub osoba odpowiedzialna w samorządzie za oświatę), </w:t>
      </w:r>
    </w:p>
    <w:p w:rsidR="007D1DF4" w:rsidRPr="00AA7BED" w:rsidDel="00FD0825" w:rsidRDefault="0085723E" w:rsidP="007D1DF4">
      <w:pPr>
        <w:pStyle w:val="Akapitzlist"/>
        <w:numPr>
          <w:ilvl w:val="0"/>
          <w:numId w:val="9"/>
        </w:numPr>
        <w:spacing w:before="120" w:after="120"/>
        <w:jc w:val="both"/>
        <w:rPr>
          <w:rFonts w:asciiTheme="minorHAnsi" w:hAnsiTheme="minorHAnsi" w:cs="Calibri"/>
          <w:lang w:val="pl-PL"/>
        </w:rPr>
      </w:pPr>
      <w:r w:rsidRPr="0085723E">
        <w:rPr>
          <w:rFonts w:asciiTheme="minorHAnsi" w:hAnsiTheme="minorHAnsi" w:cs="Calibri"/>
          <w:lang w:val="pl-PL"/>
        </w:rPr>
        <w:t xml:space="preserve">1 FGI z rodzicami uczniów szkoły podstawowej klas 4-6 oraz gimnazjum,  </w:t>
      </w:r>
    </w:p>
    <w:p w:rsidR="007D1DF4" w:rsidRPr="00AA7BED" w:rsidDel="00FD0825" w:rsidRDefault="0085723E" w:rsidP="007D1DF4">
      <w:pPr>
        <w:pStyle w:val="Akapitzlist"/>
        <w:numPr>
          <w:ilvl w:val="0"/>
          <w:numId w:val="9"/>
        </w:numPr>
        <w:spacing w:before="120" w:after="120"/>
        <w:jc w:val="both"/>
        <w:rPr>
          <w:rFonts w:asciiTheme="minorHAnsi" w:hAnsiTheme="minorHAnsi" w:cs="Calibri"/>
          <w:lang w:val="pl-PL"/>
        </w:rPr>
      </w:pPr>
      <w:r w:rsidRPr="0085723E">
        <w:rPr>
          <w:rFonts w:asciiTheme="minorHAnsi" w:hAnsiTheme="minorHAnsi" w:cs="Calibri"/>
          <w:lang w:val="pl-PL"/>
        </w:rPr>
        <w:t xml:space="preserve">2 FGI z uczniami – oddzielnie w szkole podstawowej i gimnazjum, </w:t>
      </w:r>
    </w:p>
    <w:p w:rsidR="007D1DF4" w:rsidRPr="00AA7BED" w:rsidDel="00FD0825" w:rsidRDefault="0085723E" w:rsidP="007D1DF4">
      <w:pPr>
        <w:pStyle w:val="Akapitzlist"/>
        <w:numPr>
          <w:ilvl w:val="0"/>
          <w:numId w:val="9"/>
        </w:numPr>
        <w:spacing w:before="120" w:after="120"/>
        <w:jc w:val="both"/>
        <w:rPr>
          <w:rFonts w:asciiTheme="minorHAnsi" w:hAnsiTheme="minorHAnsi" w:cs="Calibri"/>
          <w:lang w:val="pl-PL"/>
        </w:rPr>
      </w:pPr>
      <w:r w:rsidRPr="0085723E">
        <w:rPr>
          <w:rFonts w:asciiTheme="minorHAnsi" w:hAnsiTheme="minorHAnsi" w:cs="Calibri"/>
          <w:lang w:val="pl-PL"/>
        </w:rPr>
        <w:t>4 IDI z nauczycielami w każdej szkole (podstawowa, gimnazjum) – razem 8 IDI,</w:t>
      </w:r>
    </w:p>
    <w:p w:rsidR="007D1DF4" w:rsidRDefault="0085723E" w:rsidP="007D1DF4">
      <w:pPr>
        <w:pStyle w:val="Akapitzlist"/>
        <w:numPr>
          <w:ilvl w:val="0"/>
          <w:numId w:val="9"/>
        </w:numPr>
        <w:spacing w:before="120" w:after="120"/>
        <w:jc w:val="both"/>
        <w:rPr>
          <w:rFonts w:asciiTheme="minorHAnsi" w:hAnsiTheme="minorHAnsi" w:cs="Calibri"/>
          <w:lang w:val="pl-PL"/>
        </w:rPr>
      </w:pPr>
      <w:r w:rsidRPr="0085723E">
        <w:rPr>
          <w:rFonts w:asciiTheme="minorHAnsi" w:hAnsiTheme="minorHAnsi" w:cs="Calibri"/>
          <w:lang w:val="pl-PL"/>
        </w:rPr>
        <w:lastRenderedPageBreak/>
        <w:t>4 IDI z byłymi nauczycielami mieszkającymi w danej miejscowości,</w:t>
      </w:r>
    </w:p>
    <w:p w:rsidR="00715D62" w:rsidRPr="00715D62" w:rsidRDefault="00715D62" w:rsidP="00715D62">
      <w:pPr>
        <w:pStyle w:val="Akapitzlist"/>
        <w:numPr>
          <w:ilvl w:val="0"/>
          <w:numId w:val="9"/>
        </w:numPr>
        <w:spacing w:before="120" w:after="120"/>
        <w:jc w:val="both"/>
        <w:rPr>
          <w:rFonts w:asciiTheme="minorHAnsi" w:hAnsiTheme="minorHAnsi" w:cs="Calibri"/>
          <w:lang w:val="pt-PT"/>
        </w:rPr>
      </w:pPr>
      <w:r>
        <w:rPr>
          <w:rFonts w:asciiTheme="minorHAnsi" w:hAnsiTheme="minorHAnsi" w:cs="Calibri"/>
          <w:lang w:val="pl-PL"/>
        </w:rPr>
        <w:t>2 IDI z pracodawcami, w tym</w:t>
      </w:r>
      <w:r w:rsidRPr="00AA7BED">
        <w:rPr>
          <w:rFonts w:asciiTheme="minorHAnsi" w:hAnsiTheme="minorHAnsi" w:cs="Calibri"/>
          <w:lang w:val="pt-PT"/>
        </w:rPr>
        <w:t xml:space="preserve"> 1 IDI z </w:t>
      </w:r>
      <w:r w:rsidRPr="0004283C">
        <w:rPr>
          <w:rFonts w:asciiTheme="minorHAnsi" w:hAnsiTheme="minorHAnsi"/>
          <w:lang w:val="pl-PL" w:eastAsia="pt-PT"/>
        </w:rPr>
        <w:t>osobą odpowiedzialną za rekrutację pracowników w największym lokalnym przedsiębiorstwie działającym na rynku poza edukacyjnym</w:t>
      </w:r>
      <w:r>
        <w:rPr>
          <w:rFonts w:asciiTheme="minorHAnsi" w:hAnsiTheme="minorHAnsi"/>
          <w:lang w:val="pl-PL" w:eastAsia="pt-PT"/>
        </w:rPr>
        <w:t xml:space="preserve"> i </w:t>
      </w:r>
      <w:r w:rsidR="0085723E" w:rsidRPr="0085723E">
        <w:rPr>
          <w:rFonts w:asciiTheme="minorHAnsi" w:hAnsiTheme="minorHAnsi" w:cs="Calibri"/>
          <w:lang w:val="pt-PT"/>
        </w:rPr>
        <w:t xml:space="preserve">1 IDI z </w:t>
      </w:r>
      <w:r w:rsidR="0085723E" w:rsidRPr="0085723E">
        <w:rPr>
          <w:rFonts w:asciiTheme="minorHAnsi" w:hAnsiTheme="minorHAnsi"/>
          <w:lang w:val="pl-PL" w:eastAsia="pt-PT"/>
        </w:rPr>
        <w:t>osobą odpowiedzialną za rekrutację pracowników w największym lokalnym przedsiębiorstwie działającym na rynku edukacyjnym (z wyłączeniem szkół dla dzieci i młodzieży).</w:t>
      </w:r>
    </w:p>
    <w:p w:rsidR="007D1DF4" w:rsidRPr="00AA7BED" w:rsidDel="00FD0825" w:rsidRDefault="0085723E" w:rsidP="007D1DF4">
      <w:pPr>
        <w:pStyle w:val="Akapitzlist"/>
        <w:numPr>
          <w:ilvl w:val="0"/>
          <w:numId w:val="9"/>
        </w:numPr>
        <w:spacing w:before="120" w:after="120"/>
        <w:jc w:val="both"/>
        <w:rPr>
          <w:rFonts w:asciiTheme="minorHAnsi" w:hAnsiTheme="minorHAnsi"/>
          <w:lang w:val="pl-PL"/>
        </w:rPr>
      </w:pPr>
      <w:r w:rsidRPr="0085723E">
        <w:rPr>
          <w:rFonts w:asciiTheme="minorHAnsi" w:hAnsiTheme="minorHAnsi"/>
          <w:lang w:val="pl-PL"/>
        </w:rPr>
        <w:t xml:space="preserve">analizę danych zastanych </w:t>
      </w:r>
    </w:p>
    <w:p w:rsidR="007D1DF4" w:rsidRPr="00AA7BED" w:rsidDel="00FD0825" w:rsidRDefault="0085723E" w:rsidP="007D1DF4">
      <w:pPr>
        <w:spacing w:before="120" w:after="120"/>
        <w:jc w:val="both"/>
        <w:rPr>
          <w:rFonts w:asciiTheme="minorHAnsi" w:hAnsiTheme="minorHAnsi" w:cs="Calibri"/>
          <w:sz w:val="22"/>
          <w:szCs w:val="22"/>
        </w:rPr>
      </w:pPr>
      <w:r w:rsidRPr="0085723E">
        <w:rPr>
          <w:rFonts w:asciiTheme="minorHAnsi" w:hAnsiTheme="minorHAnsi" w:cs="Calibri"/>
          <w:sz w:val="22"/>
          <w:szCs w:val="22"/>
        </w:rPr>
        <w:t>i które uznał Zamawiający, tzn. które spełniają wymogi określone w niniejszym OPZ.</w:t>
      </w:r>
    </w:p>
    <w:p w:rsidR="007D1DF4" w:rsidRPr="00AA7BED" w:rsidDel="00FD0825" w:rsidRDefault="0085723E" w:rsidP="007D1DF4">
      <w:pPr>
        <w:spacing w:before="120" w:after="120"/>
        <w:jc w:val="both"/>
        <w:rPr>
          <w:rFonts w:asciiTheme="minorHAnsi" w:hAnsiTheme="minorHAnsi" w:cs="Calibri"/>
          <w:sz w:val="22"/>
          <w:szCs w:val="22"/>
        </w:rPr>
      </w:pPr>
      <w:r w:rsidRPr="0085723E">
        <w:rPr>
          <w:rFonts w:asciiTheme="minorHAnsi" w:hAnsiTheme="minorHAnsi" w:cs="Calibri"/>
          <w:sz w:val="22"/>
          <w:szCs w:val="22"/>
          <w:u w:val="single"/>
        </w:rPr>
        <w:t xml:space="preserve">Za zrealizowane w 100% badanie w studium przypadku „małe miasto”, przy czym „małe miasto” obejmuje dwa studia przypadków, </w:t>
      </w:r>
      <w:r w:rsidRPr="0085723E">
        <w:rPr>
          <w:rFonts w:asciiTheme="minorHAnsi" w:hAnsiTheme="minorHAnsi" w:cs="Calibri"/>
          <w:sz w:val="22"/>
          <w:szCs w:val="22"/>
        </w:rPr>
        <w:t>uznaje się takie, w ramach którego przeprowadzono: (należy przeprowadzić dwa takie studia przypadku)</w:t>
      </w:r>
    </w:p>
    <w:p w:rsidR="007D1DF4" w:rsidRPr="00AA7BED" w:rsidDel="00FD0825" w:rsidRDefault="0085723E" w:rsidP="007D1DF4">
      <w:pPr>
        <w:pStyle w:val="Akapitzlist"/>
        <w:numPr>
          <w:ilvl w:val="0"/>
          <w:numId w:val="9"/>
        </w:numPr>
        <w:spacing w:before="120" w:after="120"/>
        <w:jc w:val="both"/>
        <w:rPr>
          <w:rFonts w:asciiTheme="minorHAnsi" w:hAnsiTheme="minorHAnsi" w:cs="Calibri"/>
          <w:lang w:val="pl-PL"/>
        </w:rPr>
      </w:pPr>
      <w:r w:rsidRPr="0085723E">
        <w:rPr>
          <w:rFonts w:asciiTheme="minorHAnsi" w:hAnsiTheme="minorHAnsi" w:cs="Calibri"/>
          <w:lang w:val="pl-PL"/>
        </w:rPr>
        <w:t xml:space="preserve">3 IDI z dyrektorami szkół (podstawowa, gimnazjum, jedna szkoła </w:t>
      </w:r>
      <w:proofErr w:type="spellStart"/>
      <w:r w:rsidRPr="0085723E">
        <w:rPr>
          <w:rFonts w:asciiTheme="minorHAnsi" w:hAnsiTheme="minorHAnsi" w:cs="Calibri"/>
          <w:lang w:val="pl-PL"/>
        </w:rPr>
        <w:t>ponadgimnazjalna</w:t>
      </w:r>
      <w:proofErr w:type="spellEnd"/>
      <w:r w:rsidRPr="0085723E">
        <w:rPr>
          <w:rFonts w:asciiTheme="minorHAnsi" w:hAnsiTheme="minorHAnsi" w:cs="Calibri"/>
          <w:lang w:val="pl-PL"/>
        </w:rPr>
        <w:t xml:space="preserve">), </w:t>
      </w:r>
    </w:p>
    <w:p w:rsidR="007D1DF4" w:rsidRPr="00AA7BED" w:rsidDel="00FD0825" w:rsidRDefault="0085723E" w:rsidP="007D1DF4">
      <w:pPr>
        <w:pStyle w:val="Akapitzlist"/>
        <w:numPr>
          <w:ilvl w:val="0"/>
          <w:numId w:val="9"/>
        </w:numPr>
        <w:spacing w:before="120" w:after="120"/>
        <w:jc w:val="both"/>
        <w:rPr>
          <w:rFonts w:asciiTheme="minorHAnsi" w:hAnsiTheme="minorHAnsi" w:cs="Calibri"/>
          <w:lang w:val="pl-PL"/>
        </w:rPr>
      </w:pPr>
      <w:r w:rsidRPr="0085723E">
        <w:rPr>
          <w:rFonts w:asciiTheme="minorHAnsi" w:hAnsiTheme="minorHAnsi" w:cs="Calibri"/>
          <w:lang w:val="pl-PL"/>
        </w:rPr>
        <w:t xml:space="preserve">1 IDI z przedstawicielem samorządu lokalnego (wójt, prezydent miasta lub osoba odpowiedzialna w samorządzie za oświatę), </w:t>
      </w:r>
    </w:p>
    <w:p w:rsidR="007D1DF4" w:rsidRPr="00AA7BED" w:rsidDel="00FD0825" w:rsidRDefault="0085723E" w:rsidP="007D1DF4">
      <w:pPr>
        <w:pStyle w:val="Akapitzlist"/>
        <w:numPr>
          <w:ilvl w:val="0"/>
          <w:numId w:val="9"/>
        </w:numPr>
        <w:spacing w:before="120" w:after="120"/>
        <w:jc w:val="both"/>
        <w:rPr>
          <w:rFonts w:asciiTheme="minorHAnsi" w:hAnsiTheme="minorHAnsi" w:cs="Calibri"/>
          <w:lang w:val="pl-PL"/>
        </w:rPr>
      </w:pPr>
      <w:r w:rsidRPr="0085723E">
        <w:rPr>
          <w:rFonts w:asciiTheme="minorHAnsi" w:hAnsiTheme="minorHAnsi" w:cs="Calibri"/>
          <w:lang w:val="pl-PL"/>
        </w:rPr>
        <w:t xml:space="preserve">2 FGI z rodzicami,  </w:t>
      </w:r>
    </w:p>
    <w:p w:rsidR="007D1DF4" w:rsidRPr="00AA7BED" w:rsidDel="00FD0825" w:rsidRDefault="0085723E" w:rsidP="007D1DF4">
      <w:pPr>
        <w:pStyle w:val="Akapitzlist"/>
        <w:numPr>
          <w:ilvl w:val="0"/>
          <w:numId w:val="9"/>
        </w:numPr>
        <w:spacing w:before="120" w:after="120"/>
        <w:jc w:val="both"/>
        <w:rPr>
          <w:rFonts w:asciiTheme="minorHAnsi" w:hAnsiTheme="minorHAnsi" w:cs="Calibri"/>
          <w:lang w:val="pl-PL"/>
        </w:rPr>
      </w:pPr>
      <w:r w:rsidRPr="0085723E">
        <w:rPr>
          <w:rFonts w:asciiTheme="minorHAnsi" w:hAnsiTheme="minorHAnsi" w:cs="Calibri"/>
          <w:lang w:val="pl-PL"/>
        </w:rPr>
        <w:t xml:space="preserve">3  FGI z uczniami, </w:t>
      </w:r>
    </w:p>
    <w:p w:rsidR="007D1DF4" w:rsidRPr="00AA7BED" w:rsidDel="00FD0825" w:rsidRDefault="0085723E" w:rsidP="007D1DF4">
      <w:pPr>
        <w:pStyle w:val="Akapitzlist"/>
        <w:numPr>
          <w:ilvl w:val="0"/>
          <w:numId w:val="9"/>
        </w:numPr>
        <w:spacing w:before="120" w:after="120"/>
        <w:jc w:val="both"/>
        <w:rPr>
          <w:rFonts w:asciiTheme="minorHAnsi" w:hAnsiTheme="minorHAnsi" w:cs="Calibri"/>
          <w:lang w:val="pl-PL"/>
        </w:rPr>
      </w:pPr>
      <w:r w:rsidRPr="0085723E">
        <w:rPr>
          <w:rFonts w:asciiTheme="minorHAnsi" w:hAnsiTheme="minorHAnsi" w:cs="Calibri"/>
          <w:lang w:val="pl-PL"/>
        </w:rPr>
        <w:t xml:space="preserve">4 IDI z nauczycielami w każdej szkole (podstawowa, gimnazjum, </w:t>
      </w:r>
      <w:proofErr w:type="spellStart"/>
      <w:r w:rsidRPr="0085723E">
        <w:rPr>
          <w:rFonts w:asciiTheme="minorHAnsi" w:hAnsiTheme="minorHAnsi" w:cs="Calibri"/>
          <w:lang w:val="pl-PL"/>
        </w:rPr>
        <w:t>ponadgimnazjalna</w:t>
      </w:r>
      <w:proofErr w:type="spellEnd"/>
      <w:r w:rsidRPr="0085723E">
        <w:rPr>
          <w:rFonts w:asciiTheme="minorHAnsi" w:hAnsiTheme="minorHAnsi" w:cs="Calibri"/>
          <w:lang w:val="pl-PL"/>
        </w:rPr>
        <w:t>) – razem 12 IDI w jednej miejscowości),</w:t>
      </w:r>
    </w:p>
    <w:p w:rsidR="007D1DF4" w:rsidRDefault="0085723E" w:rsidP="007D1DF4">
      <w:pPr>
        <w:pStyle w:val="Akapitzlist"/>
        <w:numPr>
          <w:ilvl w:val="0"/>
          <w:numId w:val="9"/>
        </w:numPr>
        <w:spacing w:before="120" w:after="120"/>
        <w:jc w:val="both"/>
        <w:rPr>
          <w:rFonts w:asciiTheme="minorHAnsi" w:hAnsiTheme="minorHAnsi" w:cs="Calibri"/>
          <w:lang w:val="pl-PL"/>
        </w:rPr>
      </w:pPr>
      <w:r w:rsidRPr="0085723E">
        <w:rPr>
          <w:rFonts w:asciiTheme="minorHAnsi" w:hAnsiTheme="minorHAnsi" w:cs="Calibri"/>
          <w:lang w:val="pl-PL"/>
        </w:rPr>
        <w:t>6 IDI z byłymi nauczycielami, mieszkającymi w tej miejscowości,</w:t>
      </w:r>
    </w:p>
    <w:p w:rsidR="00715D62" w:rsidRPr="00715D62" w:rsidRDefault="00715D62" w:rsidP="00715D62">
      <w:pPr>
        <w:pStyle w:val="Akapitzlist"/>
        <w:numPr>
          <w:ilvl w:val="0"/>
          <w:numId w:val="9"/>
        </w:numPr>
        <w:spacing w:before="120" w:after="120"/>
        <w:jc w:val="both"/>
        <w:rPr>
          <w:rFonts w:asciiTheme="minorHAnsi" w:hAnsiTheme="minorHAnsi" w:cs="Calibri"/>
          <w:lang w:val="pt-PT"/>
        </w:rPr>
      </w:pPr>
      <w:r>
        <w:rPr>
          <w:rFonts w:asciiTheme="minorHAnsi" w:hAnsiTheme="minorHAnsi" w:cs="Calibri"/>
          <w:lang w:val="pl-PL"/>
        </w:rPr>
        <w:t>2 IDI z pracodawcą w tym 1</w:t>
      </w:r>
      <w:r w:rsidRPr="00AA7BED">
        <w:rPr>
          <w:rFonts w:asciiTheme="minorHAnsi" w:hAnsiTheme="minorHAnsi" w:cs="Calibri"/>
          <w:lang w:val="pt-PT"/>
        </w:rPr>
        <w:t xml:space="preserve"> IDI z </w:t>
      </w:r>
      <w:r w:rsidRPr="0004283C">
        <w:rPr>
          <w:rFonts w:asciiTheme="minorHAnsi" w:hAnsiTheme="minorHAnsi"/>
          <w:lang w:val="pl-PL" w:eastAsia="pt-PT"/>
        </w:rPr>
        <w:t>osobą odpowiedzialną za rekrutację pracowników w największym lokalnym przedsiębiorstwie działającym na rynku poza edukacyjnym</w:t>
      </w:r>
      <w:r>
        <w:rPr>
          <w:rFonts w:asciiTheme="minorHAnsi" w:hAnsiTheme="minorHAnsi"/>
          <w:lang w:val="pl-PL" w:eastAsia="pt-PT"/>
        </w:rPr>
        <w:t xml:space="preserve"> i </w:t>
      </w:r>
      <w:r w:rsidR="0085723E" w:rsidRPr="0085723E">
        <w:rPr>
          <w:rFonts w:asciiTheme="minorHAnsi" w:hAnsiTheme="minorHAnsi" w:cs="Calibri"/>
          <w:lang w:val="pt-PT"/>
        </w:rPr>
        <w:t xml:space="preserve">1 IDI z </w:t>
      </w:r>
      <w:r w:rsidR="0085723E" w:rsidRPr="0085723E">
        <w:rPr>
          <w:rFonts w:asciiTheme="minorHAnsi" w:hAnsiTheme="minorHAnsi"/>
          <w:lang w:val="pl-PL" w:eastAsia="pt-PT"/>
        </w:rPr>
        <w:t>osobą odpowiedzialną za rekrutację pracowników w największym lokalnym przedsiębiorstwie działającym na rynku edukacyjnym (z wyłączeniem szkół dla dzieci i młodzieży).</w:t>
      </w:r>
    </w:p>
    <w:p w:rsidR="007D1DF4" w:rsidRPr="00AA7BED" w:rsidDel="00FD0825" w:rsidRDefault="0085723E" w:rsidP="007D1DF4">
      <w:pPr>
        <w:pStyle w:val="Akapitzlist"/>
        <w:numPr>
          <w:ilvl w:val="0"/>
          <w:numId w:val="9"/>
        </w:numPr>
        <w:spacing w:before="120" w:after="120"/>
        <w:jc w:val="both"/>
        <w:rPr>
          <w:rFonts w:asciiTheme="minorHAnsi" w:hAnsiTheme="minorHAnsi" w:cs="Calibri"/>
          <w:lang w:val="pl-PL"/>
        </w:rPr>
      </w:pPr>
      <w:r w:rsidRPr="0085723E">
        <w:rPr>
          <w:rFonts w:asciiTheme="minorHAnsi" w:hAnsiTheme="minorHAnsi" w:cs="Calibri"/>
          <w:lang w:val="pl-PL"/>
        </w:rPr>
        <w:t>analizę danych zastanych</w:t>
      </w:r>
    </w:p>
    <w:p w:rsidR="007D1DF4" w:rsidRPr="00AA7BED" w:rsidDel="00FD0825" w:rsidRDefault="0085723E" w:rsidP="007D1DF4">
      <w:pPr>
        <w:spacing w:before="120" w:after="120"/>
        <w:jc w:val="both"/>
        <w:rPr>
          <w:rFonts w:asciiTheme="minorHAnsi" w:hAnsiTheme="minorHAnsi" w:cs="Calibri"/>
          <w:sz w:val="22"/>
          <w:szCs w:val="22"/>
        </w:rPr>
      </w:pPr>
      <w:r w:rsidRPr="0085723E">
        <w:rPr>
          <w:rFonts w:asciiTheme="minorHAnsi" w:hAnsiTheme="minorHAnsi" w:cs="Calibri"/>
          <w:sz w:val="22"/>
          <w:szCs w:val="22"/>
        </w:rPr>
        <w:t>i które uznał Zamawiający, tzn. które spełniają wymogi określone w niniejszym OPZ.</w:t>
      </w:r>
    </w:p>
    <w:p w:rsidR="007D1DF4" w:rsidRPr="00AA7BED" w:rsidDel="00FD0825" w:rsidRDefault="007D1DF4" w:rsidP="007D1DF4">
      <w:pPr>
        <w:spacing w:before="120" w:after="120"/>
        <w:jc w:val="both"/>
        <w:rPr>
          <w:rFonts w:asciiTheme="minorHAnsi" w:hAnsiTheme="minorHAnsi" w:cs="Calibri"/>
          <w:sz w:val="22"/>
          <w:szCs w:val="22"/>
        </w:rPr>
      </w:pPr>
    </w:p>
    <w:p w:rsidR="007D1DF4" w:rsidRPr="00AA7BED" w:rsidDel="00FD0825" w:rsidRDefault="0085723E" w:rsidP="007D1DF4">
      <w:pPr>
        <w:spacing w:before="120" w:after="120"/>
        <w:jc w:val="both"/>
        <w:rPr>
          <w:rFonts w:asciiTheme="minorHAnsi" w:hAnsiTheme="minorHAnsi" w:cs="Calibri"/>
          <w:sz w:val="22"/>
          <w:szCs w:val="22"/>
        </w:rPr>
      </w:pPr>
      <w:r w:rsidRPr="0085723E">
        <w:rPr>
          <w:rFonts w:asciiTheme="minorHAnsi" w:hAnsiTheme="minorHAnsi" w:cs="Calibri"/>
          <w:sz w:val="22"/>
          <w:szCs w:val="22"/>
          <w:u w:val="single"/>
        </w:rPr>
        <w:t xml:space="preserve">Za zrealizowane w 100% badanie w studium przypadku „metropolia” </w:t>
      </w:r>
      <w:r w:rsidRPr="0085723E">
        <w:rPr>
          <w:rFonts w:asciiTheme="minorHAnsi" w:hAnsiTheme="minorHAnsi" w:cs="Calibri"/>
          <w:sz w:val="22"/>
          <w:szCs w:val="22"/>
        </w:rPr>
        <w:t>uznaje się takie, w ramach którego przeprowadzono:</w:t>
      </w:r>
    </w:p>
    <w:p w:rsidR="007D1DF4" w:rsidRPr="00AA7BED" w:rsidDel="00FD0825" w:rsidRDefault="0085723E" w:rsidP="007D1DF4">
      <w:pPr>
        <w:pStyle w:val="Akapitzlist"/>
        <w:numPr>
          <w:ilvl w:val="0"/>
          <w:numId w:val="9"/>
        </w:numPr>
        <w:spacing w:before="120" w:after="120"/>
        <w:jc w:val="both"/>
        <w:rPr>
          <w:rFonts w:asciiTheme="minorHAnsi" w:hAnsiTheme="minorHAnsi" w:cs="Calibri"/>
          <w:lang w:val="pl-PL"/>
        </w:rPr>
      </w:pPr>
      <w:r w:rsidRPr="0085723E">
        <w:rPr>
          <w:rFonts w:asciiTheme="minorHAnsi" w:hAnsiTheme="minorHAnsi" w:cs="Calibri"/>
          <w:lang w:val="pl-PL"/>
        </w:rPr>
        <w:t xml:space="preserve">5 IDI z dyrektorami szkół (podstawowa i gimnazjum, liceum ogólnokształcące, technikum, zasadnicza szkoła zawodowa), </w:t>
      </w:r>
    </w:p>
    <w:p w:rsidR="007D1DF4" w:rsidRPr="00AA7BED" w:rsidDel="00FD0825" w:rsidRDefault="0085723E" w:rsidP="007D1DF4">
      <w:pPr>
        <w:pStyle w:val="Akapitzlist"/>
        <w:numPr>
          <w:ilvl w:val="0"/>
          <w:numId w:val="9"/>
        </w:numPr>
        <w:spacing w:before="120" w:after="120"/>
        <w:jc w:val="both"/>
        <w:rPr>
          <w:rFonts w:asciiTheme="minorHAnsi" w:hAnsiTheme="minorHAnsi" w:cs="Calibri"/>
          <w:lang w:val="pl-PL"/>
        </w:rPr>
      </w:pPr>
      <w:r w:rsidRPr="0085723E">
        <w:rPr>
          <w:rFonts w:asciiTheme="minorHAnsi" w:hAnsiTheme="minorHAnsi" w:cs="Calibri"/>
          <w:lang w:val="pl-PL"/>
        </w:rPr>
        <w:t xml:space="preserve">1 IDI z przedstawicielem samorządu lokalnego (prezydent miasta lub osoba odpowiedzialna w samorządzie za oświatę), </w:t>
      </w:r>
    </w:p>
    <w:p w:rsidR="007D1DF4" w:rsidRPr="00AA7BED" w:rsidDel="00FD0825" w:rsidRDefault="0085723E" w:rsidP="007D1DF4">
      <w:pPr>
        <w:pStyle w:val="Akapitzlist"/>
        <w:numPr>
          <w:ilvl w:val="0"/>
          <w:numId w:val="9"/>
        </w:numPr>
        <w:spacing w:before="120" w:after="120"/>
        <w:jc w:val="both"/>
        <w:rPr>
          <w:rFonts w:asciiTheme="minorHAnsi" w:hAnsiTheme="minorHAnsi" w:cs="Calibri"/>
          <w:lang w:val="pl-PL"/>
        </w:rPr>
      </w:pPr>
      <w:r w:rsidRPr="0085723E">
        <w:rPr>
          <w:rFonts w:asciiTheme="minorHAnsi" w:hAnsiTheme="minorHAnsi" w:cs="Calibri"/>
          <w:lang w:val="pl-PL"/>
        </w:rPr>
        <w:t xml:space="preserve">4 FGI z rodzicami – rodzice dzieci w szkole podstawowej, gimnazjum, liceum ogólnokształcącego, wspólny fokus dla rodziców uczniów technikum i zasadniczej szkoły zawodowej,  </w:t>
      </w:r>
    </w:p>
    <w:p w:rsidR="007D1DF4" w:rsidRPr="00AA7BED" w:rsidDel="00FD0825" w:rsidRDefault="0085723E" w:rsidP="007D1DF4">
      <w:pPr>
        <w:pStyle w:val="Akapitzlist"/>
        <w:numPr>
          <w:ilvl w:val="0"/>
          <w:numId w:val="9"/>
        </w:numPr>
        <w:spacing w:before="120" w:after="120"/>
        <w:jc w:val="both"/>
        <w:rPr>
          <w:rFonts w:asciiTheme="minorHAnsi" w:hAnsiTheme="minorHAnsi" w:cs="Calibri"/>
          <w:lang w:val="pl-PL"/>
        </w:rPr>
      </w:pPr>
      <w:r w:rsidRPr="0085723E">
        <w:rPr>
          <w:rFonts w:asciiTheme="minorHAnsi" w:hAnsiTheme="minorHAnsi" w:cs="Calibri"/>
          <w:lang w:val="pl-PL"/>
        </w:rPr>
        <w:lastRenderedPageBreak/>
        <w:t xml:space="preserve">5 FGI z uczniami, </w:t>
      </w:r>
    </w:p>
    <w:p w:rsidR="007D1DF4" w:rsidRPr="00AA7BED" w:rsidDel="00FD0825" w:rsidRDefault="0085723E" w:rsidP="007D1DF4">
      <w:pPr>
        <w:pStyle w:val="Akapitzlist"/>
        <w:numPr>
          <w:ilvl w:val="0"/>
          <w:numId w:val="9"/>
        </w:numPr>
        <w:spacing w:before="120" w:after="120"/>
        <w:jc w:val="both"/>
        <w:rPr>
          <w:rFonts w:asciiTheme="minorHAnsi" w:hAnsiTheme="minorHAnsi" w:cs="Calibri"/>
          <w:lang w:val="pl-PL"/>
        </w:rPr>
      </w:pPr>
      <w:r w:rsidRPr="0085723E">
        <w:rPr>
          <w:rFonts w:asciiTheme="minorHAnsi" w:hAnsiTheme="minorHAnsi" w:cs="Calibri"/>
          <w:lang w:val="pl-PL"/>
        </w:rPr>
        <w:t>4 IDI z nauczycielami w każdej szkole (podstawowa i gimnazjum, liceum ogólnokształcące, technikum, zasadnicza szkoła zawodowa) – razem 20 IDI,</w:t>
      </w:r>
    </w:p>
    <w:p w:rsidR="007D1DF4" w:rsidRDefault="0085723E" w:rsidP="007D1DF4">
      <w:pPr>
        <w:pStyle w:val="Akapitzlist"/>
        <w:numPr>
          <w:ilvl w:val="0"/>
          <w:numId w:val="9"/>
        </w:numPr>
        <w:spacing w:before="120" w:after="120"/>
        <w:jc w:val="both"/>
        <w:rPr>
          <w:rFonts w:asciiTheme="minorHAnsi" w:hAnsiTheme="minorHAnsi" w:cs="Calibri"/>
          <w:lang w:val="pl-PL"/>
        </w:rPr>
      </w:pPr>
      <w:r w:rsidRPr="0085723E">
        <w:rPr>
          <w:rFonts w:asciiTheme="minorHAnsi" w:hAnsiTheme="minorHAnsi" w:cs="Calibri"/>
          <w:lang w:val="pl-PL"/>
        </w:rPr>
        <w:t>12 IDI z byłymi nauczycielami, mieszkającymi w danej miejscowości,</w:t>
      </w:r>
    </w:p>
    <w:p w:rsidR="00715D62" w:rsidRPr="00AA7BED" w:rsidDel="00FD0825" w:rsidRDefault="00715D62" w:rsidP="007D1DF4">
      <w:pPr>
        <w:pStyle w:val="Akapitzlist"/>
        <w:numPr>
          <w:ilvl w:val="0"/>
          <w:numId w:val="9"/>
        </w:numPr>
        <w:spacing w:before="120" w:after="120"/>
        <w:jc w:val="both"/>
        <w:rPr>
          <w:rFonts w:asciiTheme="minorHAnsi" w:hAnsiTheme="minorHAnsi" w:cs="Calibri"/>
          <w:lang w:val="pl-PL"/>
        </w:rPr>
      </w:pPr>
      <w:r>
        <w:rPr>
          <w:rFonts w:asciiTheme="minorHAnsi" w:hAnsiTheme="minorHAnsi" w:cs="Calibri"/>
          <w:lang w:val="pl-PL"/>
        </w:rPr>
        <w:t>2 FGI z pracodawcami, osobami odpowiedzialnymi za rekrutację pracowników w przedsiębiorstwach zatrudniających powyżej 10 pracowników, w tym jeden FGI z przedsiębiorcą działającym na poza edukacyjnym rynku, i jeden FGI z przedsiębiorcą działającym na edukacyjnym rynku (z wyłączeniem szkół dla dzieci i młodzieży),</w:t>
      </w:r>
    </w:p>
    <w:p w:rsidR="007D1DF4" w:rsidRPr="00AA7BED" w:rsidDel="00FD0825" w:rsidRDefault="0085723E" w:rsidP="007D1DF4">
      <w:pPr>
        <w:pStyle w:val="Akapitzlist"/>
        <w:numPr>
          <w:ilvl w:val="0"/>
          <w:numId w:val="9"/>
        </w:numPr>
        <w:spacing w:before="120" w:after="120"/>
        <w:jc w:val="both"/>
        <w:rPr>
          <w:rFonts w:asciiTheme="minorHAnsi" w:hAnsiTheme="minorHAnsi" w:cs="Calibri"/>
          <w:lang w:val="pl-PL"/>
        </w:rPr>
      </w:pPr>
      <w:r w:rsidRPr="0085723E">
        <w:rPr>
          <w:rFonts w:asciiTheme="minorHAnsi" w:hAnsiTheme="minorHAnsi" w:cs="Calibri"/>
          <w:lang w:val="pl-PL"/>
        </w:rPr>
        <w:t>analizę danych zastanych</w:t>
      </w:r>
    </w:p>
    <w:p w:rsidR="007D1DF4" w:rsidRPr="00AA7BED" w:rsidDel="00FD0825" w:rsidRDefault="0085723E" w:rsidP="007D1DF4">
      <w:pPr>
        <w:spacing w:before="120" w:after="120"/>
        <w:jc w:val="both"/>
        <w:rPr>
          <w:rFonts w:asciiTheme="minorHAnsi" w:hAnsiTheme="minorHAnsi" w:cs="Calibri"/>
          <w:sz w:val="22"/>
          <w:szCs w:val="22"/>
        </w:rPr>
      </w:pPr>
      <w:r w:rsidRPr="0085723E">
        <w:rPr>
          <w:rFonts w:asciiTheme="minorHAnsi" w:hAnsiTheme="minorHAnsi" w:cs="Calibri"/>
          <w:sz w:val="22"/>
          <w:szCs w:val="22"/>
        </w:rPr>
        <w:t>i które uznał Zamawiający, tzn. które spełniają wymogi określone w niniejszym OPZ.</w:t>
      </w:r>
    </w:p>
    <w:p w:rsidR="007D1DF4" w:rsidRPr="00AA7BED" w:rsidDel="00FD0825" w:rsidRDefault="0085723E" w:rsidP="007D1DF4">
      <w:pPr>
        <w:spacing w:before="120" w:after="120"/>
        <w:jc w:val="both"/>
        <w:rPr>
          <w:rFonts w:asciiTheme="minorHAnsi" w:hAnsiTheme="minorHAnsi" w:cs="Calibri"/>
          <w:b/>
          <w:sz w:val="22"/>
          <w:szCs w:val="22"/>
        </w:rPr>
      </w:pPr>
      <w:r w:rsidRPr="0085723E">
        <w:rPr>
          <w:rFonts w:asciiTheme="minorHAnsi" w:hAnsiTheme="minorHAnsi" w:cs="Calibri"/>
          <w:b/>
          <w:sz w:val="22"/>
          <w:szCs w:val="22"/>
        </w:rPr>
        <w:t xml:space="preserve">Razem </w:t>
      </w:r>
      <w:r w:rsidR="006E7275">
        <w:rPr>
          <w:rFonts w:asciiTheme="minorHAnsi" w:hAnsiTheme="minorHAnsi" w:cs="Calibri"/>
          <w:b/>
          <w:sz w:val="22"/>
          <w:szCs w:val="22"/>
        </w:rPr>
        <w:t>103</w:t>
      </w:r>
      <w:r w:rsidRPr="0085723E">
        <w:rPr>
          <w:rFonts w:asciiTheme="minorHAnsi" w:hAnsiTheme="minorHAnsi" w:cs="Calibri"/>
          <w:b/>
          <w:sz w:val="22"/>
          <w:szCs w:val="22"/>
        </w:rPr>
        <w:t xml:space="preserve"> IDI oraz 2</w:t>
      </w:r>
      <w:r w:rsidR="006E7275">
        <w:rPr>
          <w:rFonts w:asciiTheme="minorHAnsi" w:hAnsiTheme="minorHAnsi" w:cs="Calibri"/>
          <w:b/>
          <w:sz w:val="22"/>
          <w:szCs w:val="22"/>
        </w:rPr>
        <w:t>4</w:t>
      </w:r>
      <w:r w:rsidRPr="0085723E">
        <w:rPr>
          <w:rFonts w:asciiTheme="minorHAnsi" w:hAnsiTheme="minorHAnsi" w:cs="Calibri"/>
          <w:b/>
          <w:sz w:val="22"/>
          <w:szCs w:val="22"/>
        </w:rPr>
        <w:t xml:space="preserve"> FGI.</w:t>
      </w:r>
      <w:r w:rsidRPr="0085723E">
        <w:rPr>
          <w:rFonts w:asciiTheme="minorHAnsi" w:hAnsiTheme="minorHAnsi"/>
          <w:b/>
          <w:sz w:val="22"/>
          <w:szCs w:val="22"/>
        </w:rPr>
        <w:t xml:space="preserve"> </w:t>
      </w:r>
    </w:p>
    <w:p w:rsidR="007D1DF4" w:rsidRPr="00AA7BED" w:rsidRDefault="007D1DF4" w:rsidP="00804C56">
      <w:pPr>
        <w:spacing w:before="120" w:after="120"/>
        <w:jc w:val="both"/>
        <w:rPr>
          <w:rFonts w:asciiTheme="minorHAnsi" w:hAnsiTheme="minorHAnsi"/>
          <w:sz w:val="22"/>
          <w:szCs w:val="22"/>
        </w:rPr>
      </w:pPr>
    </w:p>
    <w:p w:rsidR="00973895" w:rsidRPr="00AA7BED" w:rsidRDefault="0085723E" w:rsidP="00C01FC0">
      <w:pPr>
        <w:pStyle w:val="Tekstkomentarza"/>
        <w:numPr>
          <w:ilvl w:val="0"/>
          <w:numId w:val="1"/>
        </w:numPr>
        <w:spacing w:line="276" w:lineRule="auto"/>
        <w:jc w:val="both"/>
        <w:rPr>
          <w:rFonts w:asciiTheme="minorHAnsi" w:hAnsiTheme="minorHAnsi" w:cs="Calibri"/>
          <w:b/>
          <w:sz w:val="22"/>
          <w:szCs w:val="22"/>
          <w:lang w:val="pl-PL"/>
        </w:rPr>
      </w:pPr>
      <w:r w:rsidRPr="0085723E">
        <w:rPr>
          <w:rFonts w:asciiTheme="minorHAnsi" w:hAnsiTheme="minorHAnsi" w:cs="Calibri"/>
          <w:b/>
          <w:sz w:val="22"/>
          <w:szCs w:val="22"/>
          <w:lang w:val="pl-PL"/>
        </w:rPr>
        <w:t>ZADANIA WYKONAWCY</w:t>
      </w:r>
    </w:p>
    <w:p w:rsidR="00973895" w:rsidRPr="00AA7BED" w:rsidRDefault="00973895" w:rsidP="00973895">
      <w:pPr>
        <w:pStyle w:val="Tekstkomentarza"/>
        <w:spacing w:line="276" w:lineRule="auto"/>
        <w:ind w:left="720"/>
        <w:jc w:val="both"/>
        <w:rPr>
          <w:rFonts w:asciiTheme="minorHAnsi" w:hAnsiTheme="minorHAnsi" w:cs="Calibri"/>
          <w:b/>
          <w:sz w:val="22"/>
          <w:szCs w:val="22"/>
          <w:lang w:val="pl-PL"/>
        </w:rPr>
      </w:pPr>
    </w:p>
    <w:p w:rsidR="00973895" w:rsidRPr="00AA7BED" w:rsidRDefault="0085723E" w:rsidP="00C01FC0">
      <w:pPr>
        <w:pStyle w:val="Tekstkomentarza"/>
        <w:numPr>
          <w:ilvl w:val="1"/>
          <w:numId w:val="1"/>
        </w:numPr>
        <w:spacing w:line="276" w:lineRule="auto"/>
        <w:ind w:left="1418" w:hanging="698"/>
        <w:jc w:val="both"/>
        <w:rPr>
          <w:rFonts w:asciiTheme="minorHAnsi" w:hAnsiTheme="minorHAnsi" w:cs="Calibri"/>
          <w:b/>
          <w:sz w:val="22"/>
          <w:szCs w:val="22"/>
          <w:lang w:val="pl-PL"/>
        </w:rPr>
      </w:pPr>
      <w:r w:rsidRPr="0085723E">
        <w:rPr>
          <w:rFonts w:asciiTheme="minorHAnsi" w:hAnsiTheme="minorHAnsi" w:cs="Calibri"/>
          <w:b/>
          <w:sz w:val="22"/>
          <w:szCs w:val="22"/>
          <w:lang w:val="pl-PL"/>
        </w:rPr>
        <w:t>KONSULTACJA NARZĘDZI BADAWCZYCH</w:t>
      </w:r>
    </w:p>
    <w:p w:rsidR="00973895" w:rsidRPr="00AA7BED" w:rsidRDefault="0085723E" w:rsidP="00973895">
      <w:pPr>
        <w:pStyle w:val="Tekstkomentarza"/>
        <w:spacing w:before="120" w:after="120"/>
        <w:jc w:val="both"/>
        <w:rPr>
          <w:rFonts w:asciiTheme="minorHAnsi" w:hAnsiTheme="minorHAnsi" w:cs="Calibri"/>
          <w:sz w:val="22"/>
          <w:szCs w:val="22"/>
          <w:lang w:val="pl-PL"/>
        </w:rPr>
      </w:pPr>
      <w:r w:rsidRPr="0085723E">
        <w:rPr>
          <w:rFonts w:asciiTheme="minorHAnsi" w:hAnsiTheme="minorHAnsi" w:cs="Calibri"/>
          <w:sz w:val="22"/>
          <w:szCs w:val="22"/>
          <w:lang w:val="pl-PL"/>
        </w:rPr>
        <w:t>Wykonawca skonsultuje wszelkie narzędzia badawcze przygotowane przez Zamawiającego, i przekazane Wykonawcy (dwa tygodnie przed rozpoczęciem badań w terenie, planowanych na październik), w tym: scenariusz do IDI z dyrektorem szkoły, scenariusz do IDI z nauczycielem, scenariusz do IDI z byłym nauczycielem, scenariusz do FGI z uczniami, scenariusz do FGI z rodzicami, scenariusz do IDI z przedstawicielami samorządu lokalnego. Wykonawca przekaże Zamawiającemu uwagi do każdego narzędzia badawczego w ciągu 5 dni roboczych od przekazania ich Wykonawcy.</w:t>
      </w:r>
    </w:p>
    <w:p w:rsidR="00C01FC0" w:rsidRPr="00AA7BED" w:rsidRDefault="0085723E" w:rsidP="00973895">
      <w:pPr>
        <w:pStyle w:val="Tekstkomentarza"/>
        <w:spacing w:before="120" w:after="120"/>
        <w:jc w:val="both"/>
        <w:rPr>
          <w:rFonts w:asciiTheme="minorHAnsi" w:hAnsiTheme="minorHAnsi" w:cs="Calibri"/>
          <w:sz w:val="22"/>
          <w:szCs w:val="22"/>
          <w:lang w:val="pl-PL"/>
        </w:rPr>
      </w:pPr>
      <w:r w:rsidRPr="0085723E">
        <w:rPr>
          <w:rFonts w:asciiTheme="minorHAnsi" w:hAnsiTheme="minorHAnsi" w:cs="Calibri"/>
          <w:sz w:val="22"/>
          <w:szCs w:val="22"/>
          <w:lang w:val="pl-PL"/>
        </w:rPr>
        <w:t xml:space="preserve">Na bieżąco w trakcie realizacji wywiadów w pierwszej badanej lokalizacji, Zamawiający zweryfikuje i ew. zmodyfikuje narzędzia badawcze. Badanie w pierwszej lokalizacji nie będzie powtarzane, natomiast Wykonawca powinien uwzględnić w harmonogramie przynajmniej 5 dni roboczych od przekazania pierwszych transkrypcji, na dokonanie ew. modyfikacji narzędzi przez Zamawiającego, przed badaniem w kolejnej lokalizacji. </w:t>
      </w:r>
    </w:p>
    <w:p w:rsidR="00973895" w:rsidRPr="00AA7BED" w:rsidRDefault="0085723E" w:rsidP="00973895">
      <w:pPr>
        <w:pStyle w:val="Tekstkomentarza"/>
        <w:spacing w:before="120" w:after="120"/>
        <w:jc w:val="both"/>
        <w:rPr>
          <w:rFonts w:asciiTheme="minorHAnsi" w:hAnsiTheme="minorHAnsi" w:cs="Calibri"/>
          <w:sz w:val="22"/>
          <w:szCs w:val="22"/>
          <w:lang w:val="pl-PL"/>
        </w:rPr>
      </w:pPr>
      <w:r w:rsidRPr="0085723E">
        <w:rPr>
          <w:rFonts w:asciiTheme="minorHAnsi" w:hAnsiTheme="minorHAnsi" w:cs="Calibri"/>
          <w:sz w:val="22"/>
          <w:szCs w:val="22"/>
          <w:lang w:val="pl-PL"/>
        </w:rPr>
        <w:t>Zamawiający zastrzega sobie również możliwość spotkania z badaczami realizującymi badanie w trakcie jego trwania w celu omówienia ewentualnych modyfikacji w narzędziu lub w sposobie przeprowadzania badania.</w:t>
      </w:r>
    </w:p>
    <w:p w:rsidR="00973895" w:rsidRPr="00AA7BED" w:rsidRDefault="00973895" w:rsidP="00973895">
      <w:pPr>
        <w:pStyle w:val="Standard"/>
        <w:spacing w:line="276" w:lineRule="auto"/>
        <w:ind w:left="720"/>
        <w:jc w:val="both"/>
        <w:rPr>
          <w:rFonts w:asciiTheme="minorHAnsi" w:hAnsiTheme="minorHAnsi" w:cs="Calibri"/>
          <w:sz w:val="22"/>
          <w:szCs w:val="22"/>
          <w:lang w:val="pl-PL"/>
        </w:rPr>
      </w:pPr>
    </w:p>
    <w:p w:rsidR="00973895" w:rsidRPr="00AA7BED" w:rsidRDefault="0085723E" w:rsidP="00C01FC0">
      <w:pPr>
        <w:pStyle w:val="Standard"/>
        <w:numPr>
          <w:ilvl w:val="1"/>
          <w:numId w:val="1"/>
        </w:numPr>
        <w:spacing w:line="276" w:lineRule="auto"/>
        <w:ind w:left="1418" w:hanging="709"/>
        <w:jc w:val="both"/>
        <w:rPr>
          <w:rFonts w:asciiTheme="minorHAnsi" w:hAnsiTheme="minorHAnsi" w:cs="Calibri"/>
          <w:b/>
          <w:sz w:val="22"/>
          <w:szCs w:val="22"/>
          <w:lang w:val="pl-PL"/>
        </w:rPr>
      </w:pPr>
      <w:r w:rsidRPr="0085723E">
        <w:rPr>
          <w:rFonts w:asciiTheme="minorHAnsi" w:hAnsiTheme="minorHAnsi" w:cs="Calibri"/>
          <w:b/>
          <w:sz w:val="22"/>
          <w:szCs w:val="22"/>
          <w:lang w:val="pl-PL"/>
        </w:rPr>
        <w:t>PRZYGOTOWANIE I PRZEPROWADZENIE 1 SZKOLENIA DLA BADACZY TERENOWYCH</w:t>
      </w:r>
    </w:p>
    <w:p w:rsidR="00973895" w:rsidRPr="00AA7BED" w:rsidRDefault="0085723E" w:rsidP="00973895">
      <w:pPr>
        <w:pStyle w:val="Standard"/>
        <w:spacing w:before="120" w:after="120"/>
        <w:jc w:val="both"/>
        <w:rPr>
          <w:rFonts w:asciiTheme="minorHAnsi" w:hAnsiTheme="minorHAnsi" w:cs="Calibri"/>
          <w:sz w:val="22"/>
          <w:szCs w:val="22"/>
          <w:lang w:val="pl-PL"/>
        </w:rPr>
      </w:pPr>
      <w:r w:rsidRPr="0085723E">
        <w:rPr>
          <w:rFonts w:asciiTheme="minorHAnsi" w:hAnsiTheme="minorHAnsi" w:cs="Calibri"/>
          <w:sz w:val="22"/>
          <w:szCs w:val="22"/>
          <w:lang w:val="pl-PL"/>
        </w:rPr>
        <w:t xml:space="preserve">Celem szkolenia jest przygotowanie badaczy (czyli moderatorów IDI i FGI odpowiedzialnych też za przygotowanie raportów cząstkowych) a także osób odpowiedzialnych za przeprowadzenie analizy danych zastanych do realizacji badania w terenie. Podczas szkolenia dokładnie omówione zostaną: cele badania, procedura badawcza, narzędzia badawcze. Szkolenie odbędzie się w Warszawie, a jego program i termin zostaną przekazane Zamawiającemu minimum 5 dni roboczych przed jego przeprowadzeniem. </w:t>
      </w:r>
      <w:r w:rsidRPr="0085723E">
        <w:rPr>
          <w:rFonts w:asciiTheme="minorHAnsi" w:eastAsia="ArialNarrow" w:hAnsiTheme="minorHAnsi" w:cs="Calibri"/>
          <w:sz w:val="22"/>
          <w:szCs w:val="22"/>
          <w:lang w:val="pl-PL"/>
        </w:rPr>
        <w:t xml:space="preserve">W szkoleniu wezmą udział wszyscy badacze realizujący wywiady, koordynator badania ze strony Wykonawcy, przedstawiciele Zamawiającego (maksymalnie 3 osoby, których rola pozostaje do uzgodnienia pomiędzy Wykonawcą i Zamawiającym). </w:t>
      </w:r>
      <w:r w:rsidRPr="0085723E">
        <w:rPr>
          <w:rFonts w:asciiTheme="minorHAnsi" w:hAnsiTheme="minorHAnsi" w:cs="Calibri"/>
          <w:sz w:val="22"/>
          <w:szCs w:val="22"/>
          <w:lang w:val="pl-PL"/>
        </w:rPr>
        <w:t xml:space="preserve">Szkolenie odbędzie się w dniu roboczym,  w Warszawie, w godzinach od 9 do 17 w siedzibie Instytutu Badań Edukacyjnych. </w:t>
      </w:r>
      <w:r w:rsidRPr="0085723E">
        <w:rPr>
          <w:rFonts w:asciiTheme="minorHAnsi" w:eastAsia="ArialNarrow" w:hAnsiTheme="minorHAnsi" w:cs="Calibri"/>
          <w:sz w:val="22"/>
          <w:szCs w:val="22"/>
          <w:lang w:val="pl-PL"/>
        </w:rPr>
        <w:t xml:space="preserve">Przedstawiciele Zamawiającego pokryją koszty swojego dojazdu na spotkanie, koszty związane z </w:t>
      </w:r>
      <w:r w:rsidRPr="0085723E">
        <w:rPr>
          <w:rFonts w:asciiTheme="minorHAnsi" w:eastAsia="ArialNarrow" w:hAnsiTheme="minorHAnsi" w:cs="Calibri"/>
          <w:sz w:val="22"/>
          <w:szCs w:val="22"/>
          <w:lang w:val="pl-PL"/>
        </w:rPr>
        <w:lastRenderedPageBreak/>
        <w:t>uczestnictwem pozostałych osób znajdują się po stronie Wykonawcy. Obecność przedstawicieli Wykonawcy na szkoleniu zostanie potwierdzona podpisami na liście obecności.</w:t>
      </w:r>
    </w:p>
    <w:p w:rsidR="00973895" w:rsidRPr="00AA7BED" w:rsidRDefault="00973895" w:rsidP="00973895">
      <w:pPr>
        <w:pStyle w:val="Standard"/>
        <w:spacing w:line="276" w:lineRule="auto"/>
        <w:ind w:left="720"/>
        <w:jc w:val="both"/>
        <w:rPr>
          <w:rFonts w:asciiTheme="minorHAnsi" w:hAnsiTheme="minorHAnsi" w:cs="Calibri"/>
          <w:sz w:val="22"/>
          <w:szCs w:val="22"/>
          <w:lang w:val="pl-PL"/>
        </w:rPr>
      </w:pPr>
    </w:p>
    <w:p w:rsidR="00973895" w:rsidRPr="00AA7BED" w:rsidRDefault="0085723E" w:rsidP="00C01FC0">
      <w:pPr>
        <w:pStyle w:val="Standard"/>
        <w:numPr>
          <w:ilvl w:val="1"/>
          <w:numId w:val="1"/>
        </w:numPr>
        <w:spacing w:line="276" w:lineRule="auto"/>
        <w:ind w:left="1418" w:hanging="709"/>
        <w:jc w:val="both"/>
        <w:rPr>
          <w:rFonts w:asciiTheme="minorHAnsi" w:hAnsiTheme="minorHAnsi" w:cs="Calibri"/>
          <w:b/>
          <w:sz w:val="22"/>
          <w:szCs w:val="22"/>
          <w:lang w:val="pl-PL"/>
        </w:rPr>
      </w:pPr>
      <w:r w:rsidRPr="0085723E">
        <w:rPr>
          <w:rFonts w:asciiTheme="minorHAnsi" w:hAnsiTheme="minorHAnsi" w:cs="Calibri"/>
          <w:b/>
          <w:sz w:val="22"/>
          <w:szCs w:val="22"/>
          <w:lang w:val="pl-PL"/>
        </w:rPr>
        <w:t>REKRUTACJA OSÓB BADANYCH</w:t>
      </w:r>
    </w:p>
    <w:p w:rsidR="00973895" w:rsidRPr="00AA7BED" w:rsidRDefault="00973895" w:rsidP="00973895">
      <w:pPr>
        <w:spacing w:line="276" w:lineRule="auto"/>
        <w:jc w:val="both"/>
        <w:rPr>
          <w:rFonts w:asciiTheme="minorHAnsi" w:hAnsiTheme="minorHAnsi" w:cs="Calibri"/>
          <w:sz w:val="22"/>
          <w:szCs w:val="22"/>
        </w:rPr>
      </w:pPr>
    </w:p>
    <w:p w:rsidR="00973895" w:rsidRPr="00AA7BED" w:rsidRDefault="0085723E" w:rsidP="00973895">
      <w:pPr>
        <w:spacing w:before="120" w:after="120"/>
        <w:jc w:val="both"/>
        <w:rPr>
          <w:rFonts w:asciiTheme="minorHAnsi" w:hAnsiTheme="minorHAnsi"/>
          <w:sz w:val="22"/>
          <w:szCs w:val="22"/>
        </w:rPr>
      </w:pPr>
      <w:r w:rsidRPr="0085723E">
        <w:rPr>
          <w:rFonts w:asciiTheme="minorHAnsi" w:hAnsiTheme="minorHAnsi" w:cs="Calibri"/>
          <w:sz w:val="22"/>
          <w:szCs w:val="22"/>
        </w:rPr>
        <w:t xml:space="preserve">Do zadań Wykonawcy należy nawiązanie kontaktu z respondentami we wskazanych przez Zamawiającego lokalizacjach oraz uzyskanie </w:t>
      </w:r>
      <w:proofErr w:type="spellStart"/>
      <w:r w:rsidRPr="0085723E">
        <w:rPr>
          <w:rFonts w:asciiTheme="minorHAnsi" w:hAnsiTheme="minorHAnsi" w:cs="Calibri"/>
          <w:sz w:val="22"/>
          <w:szCs w:val="22"/>
        </w:rPr>
        <w:t>zgód</w:t>
      </w:r>
      <w:proofErr w:type="spellEnd"/>
      <w:r w:rsidRPr="0085723E">
        <w:rPr>
          <w:rFonts w:asciiTheme="minorHAnsi" w:hAnsiTheme="minorHAnsi" w:cs="Calibri"/>
          <w:sz w:val="22"/>
          <w:szCs w:val="22"/>
        </w:rPr>
        <w:t xml:space="preserve"> (dyrektorów, nauczycieli i przedstawicieli samorządu oraz uczniów i ich rodziców) na przeprowadzenie badania. Kontakt z respondentami będzie poprzedzony lub uzupełniony przekazaniem przez Wykonawcę (osobiście lub drogą pocztową) listu zapowiadającego badanie, przygotowanego przez Zamawiającego.</w:t>
      </w:r>
    </w:p>
    <w:p w:rsidR="00C01FC0" w:rsidRPr="00AA7BED" w:rsidRDefault="0085723E" w:rsidP="00973895">
      <w:pPr>
        <w:pStyle w:val="Standard"/>
        <w:spacing w:before="120" w:after="120"/>
        <w:jc w:val="both"/>
        <w:rPr>
          <w:rFonts w:asciiTheme="minorHAnsi" w:hAnsiTheme="minorHAnsi" w:cs="Calibri"/>
          <w:sz w:val="22"/>
          <w:szCs w:val="22"/>
          <w:lang w:val="pl-PL"/>
        </w:rPr>
      </w:pPr>
      <w:r w:rsidRPr="0085723E">
        <w:rPr>
          <w:rFonts w:asciiTheme="minorHAnsi" w:hAnsiTheme="minorHAnsi" w:cs="Calibri"/>
          <w:sz w:val="22"/>
          <w:szCs w:val="22"/>
          <w:lang w:val="pl-PL"/>
        </w:rPr>
        <w:t xml:space="preserve">W dniu podpisania umowy Zamawiający przedstawi zarówno kryteria wyboru poszczególnych respondentów, jak i kolejność poszczególnych wywiadów. Wszystkie działania prowadzone będą z poszanowaniem podmiotowości respondentów, z zachowaniem dobrych relacji ze szkołą i jej pracownikami oraz JST. </w:t>
      </w:r>
    </w:p>
    <w:p w:rsidR="005268E6" w:rsidRPr="00AA7BED" w:rsidRDefault="0085723E" w:rsidP="00973895">
      <w:pPr>
        <w:pStyle w:val="Standard"/>
        <w:spacing w:before="120" w:after="120"/>
        <w:jc w:val="both"/>
        <w:rPr>
          <w:rFonts w:asciiTheme="minorHAnsi" w:hAnsiTheme="minorHAnsi" w:cs="Calibri"/>
          <w:sz w:val="22"/>
          <w:szCs w:val="22"/>
          <w:lang w:val="pl-PL"/>
        </w:rPr>
      </w:pPr>
      <w:r w:rsidRPr="0085723E">
        <w:rPr>
          <w:rFonts w:asciiTheme="minorHAnsi" w:hAnsiTheme="minorHAnsi" w:cs="Calibri"/>
          <w:sz w:val="22"/>
          <w:szCs w:val="22"/>
          <w:lang w:val="pl-PL"/>
        </w:rPr>
        <w:t xml:space="preserve">Wykonawca będzie prowadził rejestr kontaktów z respondentami w formie </w:t>
      </w:r>
      <w:proofErr w:type="spellStart"/>
      <w:r w:rsidRPr="0085723E">
        <w:rPr>
          <w:rFonts w:asciiTheme="minorHAnsi" w:hAnsiTheme="minorHAnsi" w:cs="Calibri"/>
          <w:sz w:val="22"/>
          <w:szCs w:val="22"/>
          <w:lang w:val="pl-PL"/>
        </w:rPr>
        <w:t>GoogleDocs</w:t>
      </w:r>
      <w:proofErr w:type="spellEnd"/>
      <w:r w:rsidRPr="0085723E">
        <w:rPr>
          <w:rFonts w:asciiTheme="minorHAnsi" w:hAnsiTheme="minorHAnsi" w:cs="Calibri"/>
          <w:sz w:val="22"/>
          <w:szCs w:val="22"/>
          <w:lang w:val="pl-PL"/>
        </w:rPr>
        <w:t>, zawierający informacje m.in. o typie respondenta, o nazwie szkoły, danych kontaktowych do szkoły, daty kontaktów z respondentami, szczegółowe przyczyny odmowy. Zamawiający przygotuje formatkę rejestru do wypełnienia przez Wykonawcę. Wykonawca będzie na bieżąco aktualizował rejestr dodając informacje nt. stanu realizacji badania.</w:t>
      </w:r>
    </w:p>
    <w:p w:rsidR="00973895" w:rsidRPr="00AA7BED" w:rsidRDefault="0085723E" w:rsidP="00973895">
      <w:pPr>
        <w:pStyle w:val="Standard"/>
        <w:spacing w:before="120" w:after="120"/>
        <w:jc w:val="both"/>
        <w:rPr>
          <w:rFonts w:asciiTheme="minorHAnsi" w:hAnsiTheme="minorHAnsi" w:cs="Calibri"/>
          <w:sz w:val="22"/>
          <w:szCs w:val="22"/>
          <w:lang w:val="pl-PL"/>
        </w:rPr>
      </w:pPr>
      <w:r w:rsidRPr="0085723E">
        <w:rPr>
          <w:rFonts w:asciiTheme="minorHAnsi" w:hAnsiTheme="minorHAnsi" w:cs="Calibri"/>
          <w:sz w:val="22"/>
          <w:szCs w:val="22"/>
          <w:lang w:val="pl-PL"/>
        </w:rPr>
        <w:t xml:space="preserve">Jako element oceny oferty, Wykonawca przedstawi Zamawiającemu propozycję sposobu motywacji szkół i respondentów do udziału w badaniu, a także pokryje wszelkie koszty finansowe i organizacyjne z tym związane. </w:t>
      </w:r>
    </w:p>
    <w:p w:rsidR="00973895" w:rsidRPr="00AA7BED" w:rsidRDefault="0085723E" w:rsidP="00973895">
      <w:pPr>
        <w:pStyle w:val="Tekstkomentarza"/>
        <w:tabs>
          <w:tab w:val="left" w:pos="567"/>
          <w:tab w:val="left" w:pos="709"/>
        </w:tabs>
        <w:spacing w:before="120" w:after="120"/>
        <w:jc w:val="both"/>
        <w:rPr>
          <w:rFonts w:asciiTheme="minorHAnsi" w:hAnsiTheme="minorHAnsi" w:cs="Calibri"/>
          <w:sz w:val="22"/>
          <w:szCs w:val="22"/>
          <w:lang w:val="pl-PL"/>
        </w:rPr>
      </w:pPr>
      <w:r w:rsidRPr="0085723E">
        <w:rPr>
          <w:rFonts w:asciiTheme="minorHAnsi" w:hAnsiTheme="minorHAnsi" w:cs="Calibri"/>
          <w:sz w:val="22"/>
          <w:szCs w:val="22"/>
          <w:lang w:val="pl-PL"/>
        </w:rPr>
        <w:t xml:space="preserve">Oryginały </w:t>
      </w:r>
      <w:proofErr w:type="spellStart"/>
      <w:r w:rsidRPr="0085723E">
        <w:rPr>
          <w:rFonts w:asciiTheme="minorHAnsi" w:hAnsiTheme="minorHAnsi" w:cs="Calibri"/>
          <w:sz w:val="22"/>
          <w:szCs w:val="22"/>
          <w:lang w:val="pl-PL"/>
        </w:rPr>
        <w:t>zgód</w:t>
      </w:r>
      <w:proofErr w:type="spellEnd"/>
      <w:r w:rsidRPr="0085723E">
        <w:rPr>
          <w:rFonts w:asciiTheme="minorHAnsi" w:hAnsiTheme="minorHAnsi" w:cs="Calibri"/>
          <w:sz w:val="22"/>
          <w:szCs w:val="22"/>
          <w:lang w:val="pl-PL"/>
        </w:rPr>
        <w:t xml:space="preserve"> na udział w badaniu następujących respondentów: uczniów (zgody rodziców/opiekunów) oraz respondentów FGI (których wizerunek zostanie utrwalony w nagraniu video) zostaną przekazane Zamawiającemu wraz z raportem technicznym w ciągu 5 dni roboczych od zakończenia badania w terenie. Zgody od pozostałych respondentów mogą zostać przedstawione ustnie.</w:t>
      </w:r>
    </w:p>
    <w:p w:rsidR="00032BFF" w:rsidRPr="00AA7BED" w:rsidRDefault="00032BFF" w:rsidP="00973895">
      <w:pPr>
        <w:pStyle w:val="Tekstkomentarza"/>
        <w:tabs>
          <w:tab w:val="left" w:pos="567"/>
          <w:tab w:val="left" w:pos="709"/>
        </w:tabs>
        <w:spacing w:before="120" w:after="120"/>
        <w:jc w:val="both"/>
        <w:rPr>
          <w:rFonts w:asciiTheme="minorHAnsi" w:hAnsiTheme="minorHAnsi" w:cs="Calibri"/>
          <w:sz w:val="22"/>
          <w:szCs w:val="22"/>
          <w:lang w:val="pl-PL"/>
        </w:rPr>
      </w:pPr>
    </w:p>
    <w:p w:rsidR="00032BFF" w:rsidRPr="00AA7BED" w:rsidRDefault="0085723E" w:rsidP="00032BFF">
      <w:pPr>
        <w:pStyle w:val="Standard"/>
        <w:numPr>
          <w:ilvl w:val="1"/>
          <w:numId w:val="1"/>
        </w:numPr>
        <w:spacing w:line="276" w:lineRule="auto"/>
        <w:jc w:val="both"/>
        <w:rPr>
          <w:rFonts w:asciiTheme="minorHAnsi" w:hAnsiTheme="minorHAnsi" w:cs="Calibri"/>
          <w:b/>
          <w:sz w:val="22"/>
          <w:szCs w:val="22"/>
          <w:lang w:val="pl-PL"/>
        </w:rPr>
      </w:pPr>
      <w:r w:rsidRPr="0085723E">
        <w:rPr>
          <w:rFonts w:asciiTheme="minorHAnsi" w:hAnsiTheme="minorHAnsi" w:cs="Calibri"/>
          <w:b/>
          <w:sz w:val="22"/>
          <w:szCs w:val="22"/>
          <w:lang w:val="pl-PL"/>
        </w:rPr>
        <w:t xml:space="preserve">PRZEPROWADZENIE INDYWIDUALNYCH </w:t>
      </w:r>
      <w:r w:rsidR="006E7275">
        <w:rPr>
          <w:rFonts w:asciiTheme="minorHAnsi" w:hAnsiTheme="minorHAnsi" w:cs="Calibri"/>
          <w:b/>
          <w:sz w:val="22"/>
          <w:szCs w:val="22"/>
          <w:lang w:val="pl-PL"/>
        </w:rPr>
        <w:t>103</w:t>
      </w:r>
      <w:r w:rsidRPr="0085723E">
        <w:rPr>
          <w:rFonts w:asciiTheme="minorHAnsi" w:hAnsiTheme="minorHAnsi" w:cs="Calibri"/>
          <w:b/>
          <w:sz w:val="22"/>
          <w:szCs w:val="22"/>
          <w:lang w:val="pl-PL"/>
        </w:rPr>
        <w:t xml:space="preserve"> WYWIADÓW POGŁĘBIONYCH (IDI) I 2</w:t>
      </w:r>
      <w:r w:rsidR="006E7275">
        <w:rPr>
          <w:rFonts w:asciiTheme="minorHAnsi" w:hAnsiTheme="minorHAnsi" w:cs="Calibri"/>
          <w:b/>
          <w:sz w:val="22"/>
          <w:szCs w:val="22"/>
          <w:lang w:val="pl-PL"/>
        </w:rPr>
        <w:t>4</w:t>
      </w:r>
      <w:r w:rsidRPr="0085723E">
        <w:rPr>
          <w:rFonts w:asciiTheme="minorHAnsi" w:hAnsiTheme="minorHAnsi" w:cs="Calibri"/>
          <w:b/>
          <w:sz w:val="22"/>
          <w:szCs w:val="22"/>
          <w:lang w:val="pl-PL"/>
        </w:rPr>
        <w:t xml:space="preserve"> ZOGNISKOWANYCH WYWIADÓW GRUPOWYCH (FGI)</w:t>
      </w:r>
    </w:p>
    <w:p w:rsidR="0023715A" w:rsidRPr="00AA7BED" w:rsidRDefault="0085723E" w:rsidP="0023715A">
      <w:pPr>
        <w:pStyle w:val="Standard"/>
        <w:spacing w:line="276" w:lineRule="auto"/>
        <w:jc w:val="both"/>
        <w:rPr>
          <w:rFonts w:asciiTheme="minorHAnsi" w:hAnsiTheme="minorHAnsi" w:cs="Calibri"/>
          <w:sz w:val="22"/>
          <w:szCs w:val="22"/>
          <w:lang w:val="pl-PL"/>
        </w:rPr>
      </w:pPr>
      <w:r w:rsidRPr="0085723E">
        <w:rPr>
          <w:rFonts w:asciiTheme="minorHAnsi" w:hAnsiTheme="minorHAnsi" w:cs="Calibri"/>
          <w:sz w:val="22"/>
          <w:szCs w:val="22"/>
          <w:lang w:val="pl-PL"/>
        </w:rPr>
        <w:t>W ramach badania, w każdej lokalizacji zostaną przeprowadzone następujące wywiady:</w:t>
      </w:r>
    </w:p>
    <w:p w:rsidR="005268E6" w:rsidRPr="00AA7BED" w:rsidRDefault="0085723E" w:rsidP="0023715A">
      <w:pPr>
        <w:pStyle w:val="Standard"/>
        <w:spacing w:line="276" w:lineRule="auto"/>
        <w:jc w:val="both"/>
        <w:rPr>
          <w:rFonts w:asciiTheme="minorHAnsi" w:hAnsiTheme="minorHAnsi" w:cs="Calibri"/>
          <w:sz w:val="22"/>
          <w:szCs w:val="22"/>
        </w:rPr>
      </w:pPr>
      <w:r w:rsidRPr="0085723E">
        <w:rPr>
          <w:rFonts w:asciiTheme="minorHAnsi" w:hAnsiTheme="minorHAnsi" w:cs="Calibri"/>
          <w:sz w:val="22"/>
          <w:szCs w:val="22"/>
          <w:lang w:val="pl-PL"/>
        </w:rPr>
        <w:t xml:space="preserve">a) </w:t>
      </w:r>
      <w:r w:rsidRPr="0085723E">
        <w:rPr>
          <w:rFonts w:asciiTheme="minorHAnsi" w:hAnsiTheme="minorHAnsi" w:cs="Calibri"/>
          <w:b/>
          <w:sz w:val="22"/>
          <w:szCs w:val="22"/>
          <w:lang w:val="pl-PL"/>
        </w:rPr>
        <w:t>INDYWIDUALNY WYWIAD POGŁĘBIONY Z DYREKTOREM SZKOŁY (czas trwania jednego wywiadu ok. 1,5 godziny).</w:t>
      </w:r>
      <w:r w:rsidRPr="0085723E">
        <w:rPr>
          <w:rFonts w:asciiTheme="minorHAnsi" w:hAnsiTheme="minorHAnsi" w:cs="Calibri"/>
          <w:sz w:val="22"/>
          <w:szCs w:val="22"/>
        </w:rPr>
        <w:t>Wywiad z dyrektorem powinien być przeprowadzony jako pierwszy z wywiadów w danej szkole i lokalizacji, na podstawie scenariusza przygotowanego przez Zamawiającego.</w:t>
      </w:r>
    </w:p>
    <w:p w:rsidR="00354AA7" w:rsidRPr="00AA7BED" w:rsidRDefault="0085723E" w:rsidP="0023715A">
      <w:pPr>
        <w:pStyle w:val="Standard"/>
        <w:spacing w:line="276" w:lineRule="auto"/>
        <w:jc w:val="both"/>
        <w:rPr>
          <w:rFonts w:asciiTheme="minorHAnsi" w:hAnsiTheme="minorHAnsi" w:cs="Calibri"/>
          <w:sz w:val="22"/>
          <w:szCs w:val="22"/>
        </w:rPr>
      </w:pPr>
      <w:r w:rsidRPr="0085723E">
        <w:rPr>
          <w:rFonts w:asciiTheme="minorHAnsi" w:hAnsiTheme="minorHAnsi" w:cs="Calibri"/>
          <w:sz w:val="22"/>
          <w:szCs w:val="22"/>
        </w:rPr>
        <w:t>Liczba IDI z dyrektorami w poszczególnych lokalizacjach:</w:t>
      </w:r>
    </w:p>
    <w:p w:rsidR="00C86B4C" w:rsidRPr="00AA7BED" w:rsidRDefault="00C86B4C" w:rsidP="00C86B4C">
      <w:pPr>
        <w:pStyle w:val="Akapitzlist"/>
        <w:numPr>
          <w:ilvl w:val="0"/>
          <w:numId w:val="25"/>
        </w:numPr>
        <w:spacing w:before="120" w:after="120"/>
        <w:jc w:val="both"/>
        <w:rPr>
          <w:rFonts w:asciiTheme="minorHAnsi" w:hAnsiTheme="minorHAnsi" w:cs="Calibri"/>
          <w:lang w:val="pl-PL"/>
        </w:rPr>
      </w:pPr>
      <w:r w:rsidRPr="00AA7BED">
        <w:rPr>
          <w:rFonts w:asciiTheme="minorHAnsi" w:hAnsiTheme="minorHAnsi" w:cs="Calibri"/>
          <w:lang w:val="pt-PT"/>
        </w:rPr>
        <w:t>w</w:t>
      </w:r>
      <w:r w:rsidRPr="00AA7BED">
        <w:rPr>
          <w:rFonts w:asciiTheme="minorHAnsi" w:hAnsiTheme="minorHAnsi" w:cs="Calibri"/>
          <w:lang w:val="pl-PL"/>
        </w:rPr>
        <w:t xml:space="preserve"> lokalizacji „wieś” przeprowadzone zostaną 2 wywiady IDI </w:t>
      </w:r>
      <w:r w:rsidR="0085723E" w:rsidRPr="0085723E">
        <w:rPr>
          <w:rFonts w:asciiTheme="minorHAnsi" w:hAnsiTheme="minorHAnsi" w:cs="Calibri"/>
          <w:lang w:val="pl-PL"/>
        </w:rPr>
        <w:t>z dyrektorami szkół (podstawowa i gimnazjum),</w:t>
      </w:r>
    </w:p>
    <w:p w:rsidR="00C86B4C" w:rsidRPr="00AA7BED" w:rsidRDefault="00C86B4C" w:rsidP="00C86B4C">
      <w:pPr>
        <w:pStyle w:val="Akapitzlist"/>
        <w:numPr>
          <w:ilvl w:val="0"/>
          <w:numId w:val="25"/>
        </w:numPr>
        <w:spacing w:before="120" w:after="120"/>
        <w:jc w:val="both"/>
        <w:rPr>
          <w:rFonts w:asciiTheme="minorHAnsi" w:hAnsiTheme="minorHAnsi" w:cs="Calibri"/>
          <w:lang w:val="pl-PL"/>
        </w:rPr>
      </w:pPr>
      <w:r w:rsidRPr="00401CA3">
        <w:rPr>
          <w:rFonts w:asciiTheme="minorHAnsi" w:hAnsiTheme="minorHAnsi" w:cs="Calibri"/>
          <w:u w:val="single"/>
          <w:lang w:val="pl-PL"/>
        </w:rPr>
        <w:t xml:space="preserve">w 2 lokalizacjach „małe miasto” </w:t>
      </w:r>
      <w:r w:rsidRPr="00401CA3">
        <w:rPr>
          <w:rFonts w:asciiTheme="minorHAnsi" w:hAnsiTheme="minorHAnsi" w:cs="Calibri"/>
          <w:lang w:val="pl-PL"/>
        </w:rPr>
        <w:t>przep</w:t>
      </w:r>
      <w:r w:rsidRPr="009262BB">
        <w:rPr>
          <w:rFonts w:asciiTheme="minorHAnsi" w:hAnsiTheme="minorHAnsi" w:cs="Calibri"/>
          <w:lang w:val="pl-PL"/>
        </w:rPr>
        <w:t xml:space="preserve">rowadzone zostaną </w:t>
      </w:r>
      <w:r w:rsidR="00043E57" w:rsidRPr="009262BB">
        <w:rPr>
          <w:rFonts w:asciiTheme="minorHAnsi" w:hAnsiTheme="minorHAnsi" w:cs="Calibri"/>
          <w:lang w:val="pl-PL"/>
        </w:rPr>
        <w:t xml:space="preserve">po </w:t>
      </w:r>
      <w:r w:rsidRPr="00C50873">
        <w:rPr>
          <w:rFonts w:asciiTheme="minorHAnsi" w:hAnsiTheme="minorHAnsi" w:cs="Calibri"/>
          <w:lang w:val="pl-PL"/>
        </w:rPr>
        <w:t>3 IDI z dyrektorami szkół (podstawowa</w:t>
      </w:r>
      <w:r w:rsidR="0085723E" w:rsidRPr="0085723E">
        <w:rPr>
          <w:rFonts w:asciiTheme="minorHAnsi" w:hAnsiTheme="minorHAnsi" w:cs="Calibri"/>
          <w:lang w:val="pl-PL"/>
        </w:rPr>
        <w:t xml:space="preserve">, gimnazjum, </w:t>
      </w:r>
      <w:proofErr w:type="spellStart"/>
      <w:r w:rsidR="0085723E" w:rsidRPr="0085723E">
        <w:rPr>
          <w:rFonts w:asciiTheme="minorHAnsi" w:hAnsiTheme="minorHAnsi" w:cs="Calibri"/>
          <w:lang w:val="pl-PL"/>
        </w:rPr>
        <w:t>ponadgimnazjalna</w:t>
      </w:r>
      <w:proofErr w:type="spellEnd"/>
      <w:r w:rsidR="0085723E" w:rsidRPr="0085723E">
        <w:rPr>
          <w:rFonts w:asciiTheme="minorHAnsi" w:hAnsiTheme="minorHAnsi" w:cs="Calibri"/>
          <w:lang w:val="pl-PL"/>
        </w:rPr>
        <w:t>) – razem 6 IDI,</w:t>
      </w:r>
    </w:p>
    <w:p w:rsidR="00C86B4C" w:rsidRPr="00AA7BED" w:rsidRDefault="0085723E" w:rsidP="00C86B4C">
      <w:pPr>
        <w:pStyle w:val="Akapitzlist"/>
        <w:numPr>
          <w:ilvl w:val="0"/>
          <w:numId w:val="25"/>
        </w:numPr>
        <w:spacing w:before="120" w:after="120"/>
        <w:jc w:val="both"/>
        <w:rPr>
          <w:rFonts w:asciiTheme="minorHAnsi" w:hAnsiTheme="minorHAnsi" w:cs="Calibri"/>
          <w:lang w:val="pl-PL"/>
        </w:rPr>
      </w:pPr>
      <w:r w:rsidRPr="0085723E">
        <w:rPr>
          <w:rFonts w:asciiTheme="minorHAnsi" w:hAnsiTheme="minorHAnsi" w:cs="Calibri"/>
          <w:u w:val="single"/>
          <w:lang w:val="pl-PL"/>
        </w:rPr>
        <w:t xml:space="preserve">w lokalizacji „metropolia” </w:t>
      </w:r>
      <w:r w:rsidRPr="0085723E">
        <w:rPr>
          <w:rFonts w:asciiTheme="minorHAnsi" w:hAnsiTheme="minorHAnsi" w:cs="Calibri"/>
          <w:lang w:val="pl-PL"/>
        </w:rPr>
        <w:t>przeprowadzonych zostanie 5 IDI z dyrektorami szkół (podstawowa i gimnazjum, liceum ogólnokształcące, technikum, zasadnicza szkoła zawodowa).</w:t>
      </w:r>
    </w:p>
    <w:p w:rsidR="00C86B4C" w:rsidRPr="00AA7BED" w:rsidRDefault="00C86B4C" w:rsidP="0023715A">
      <w:pPr>
        <w:pStyle w:val="Standard"/>
        <w:spacing w:line="276" w:lineRule="auto"/>
        <w:jc w:val="both"/>
        <w:rPr>
          <w:rFonts w:asciiTheme="minorHAnsi" w:hAnsiTheme="minorHAnsi" w:cs="Calibri"/>
          <w:sz w:val="22"/>
          <w:szCs w:val="22"/>
          <w:lang w:val="pl-PL"/>
        </w:rPr>
      </w:pPr>
    </w:p>
    <w:p w:rsidR="0023715A" w:rsidRPr="00AA7BED" w:rsidRDefault="0085723E" w:rsidP="0023715A">
      <w:pPr>
        <w:spacing w:before="120" w:after="120"/>
        <w:jc w:val="both"/>
        <w:rPr>
          <w:rFonts w:asciiTheme="minorHAnsi" w:hAnsiTheme="minorHAnsi" w:cs="Calibri"/>
          <w:b/>
          <w:sz w:val="22"/>
          <w:szCs w:val="22"/>
        </w:rPr>
      </w:pPr>
      <w:r w:rsidRPr="0085723E">
        <w:rPr>
          <w:rFonts w:asciiTheme="minorHAnsi" w:hAnsiTheme="minorHAnsi" w:cs="Calibri"/>
          <w:b/>
          <w:sz w:val="22"/>
          <w:szCs w:val="22"/>
          <w:lang w:val="pt-PT"/>
        </w:rPr>
        <w:t>b)</w:t>
      </w:r>
      <w:r w:rsidRPr="0085723E">
        <w:rPr>
          <w:rFonts w:asciiTheme="minorHAnsi" w:hAnsiTheme="minorHAnsi" w:cs="Calibri"/>
          <w:b/>
          <w:sz w:val="22"/>
          <w:szCs w:val="22"/>
        </w:rPr>
        <w:t xml:space="preserve"> INDYWIDUALNE WYWIADY POGŁĘBIONE Z NAUCZYCIELAMI (czas trwania jednego wywiadu ok. 1-1,5 godziny)</w:t>
      </w:r>
    </w:p>
    <w:p w:rsidR="00354AA7" w:rsidRPr="00AA7BED" w:rsidRDefault="0085723E" w:rsidP="0023715A">
      <w:pPr>
        <w:spacing w:before="120" w:after="120"/>
        <w:jc w:val="both"/>
        <w:rPr>
          <w:rFonts w:asciiTheme="minorHAnsi" w:hAnsiTheme="minorHAnsi" w:cs="Calibri"/>
          <w:b/>
          <w:sz w:val="22"/>
          <w:szCs w:val="22"/>
        </w:rPr>
      </w:pPr>
      <w:r w:rsidRPr="0085723E">
        <w:rPr>
          <w:rFonts w:asciiTheme="minorHAnsi" w:hAnsiTheme="minorHAnsi" w:cs="Calibri"/>
          <w:sz w:val="22"/>
          <w:szCs w:val="22"/>
        </w:rPr>
        <w:t>Liczba IDI z nauczycielami w poszczególnych lokalizacjach:</w:t>
      </w:r>
    </w:p>
    <w:p w:rsidR="00897275" w:rsidRPr="00AA7BED" w:rsidRDefault="00354AA7" w:rsidP="00897275">
      <w:pPr>
        <w:pStyle w:val="Akapitzlist"/>
        <w:numPr>
          <w:ilvl w:val="0"/>
          <w:numId w:val="25"/>
        </w:numPr>
        <w:spacing w:before="120" w:after="120"/>
        <w:jc w:val="both"/>
        <w:rPr>
          <w:rFonts w:asciiTheme="minorHAnsi" w:hAnsiTheme="minorHAnsi" w:cs="Calibri"/>
          <w:lang w:val="pt-PT"/>
        </w:rPr>
      </w:pPr>
      <w:r w:rsidRPr="00AA7BED">
        <w:rPr>
          <w:rFonts w:asciiTheme="minorHAnsi" w:hAnsiTheme="minorHAnsi" w:cs="Calibri"/>
          <w:lang w:val="pl-PL"/>
        </w:rPr>
        <w:t>w</w:t>
      </w:r>
      <w:r w:rsidR="00897275" w:rsidRPr="00AA7BED">
        <w:rPr>
          <w:rFonts w:asciiTheme="minorHAnsi" w:hAnsiTheme="minorHAnsi" w:cs="Calibri"/>
          <w:lang w:val="pt-PT"/>
        </w:rPr>
        <w:t xml:space="preserve"> lokalizacji „wieś” przeprowadzone zostaną po 4 IDI z nauczyciel</w:t>
      </w:r>
      <w:r w:rsidRPr="00117597">
        <w:rPr>
          <w:rFonts w:asciiTheme="minorHAnsi" w:hAnsiTheme="minorHAnsi" w:cs="Calibri"/>
          <w:lang w:val="pt-PT"/>
        </w:rPr>
        <w:t>ami w każdej wytypowanej szkole</w:t>
      </w:r>
      <w:r w:rsidR="006F777A" w:rsidRPr="00401CA3">
        <w:rPr>
          <w:rFonts w:asciiTheme="minorHAnsi" w:hAnsiTheme="minorHAnsi" w:cs="Calibri"/>
          <w:lang w:val="pt-PT"/>
        </w:rPr>
        <w:t xml:space="preserve"> </w:t>
      </w:r>
      <w:r w:rsidR="0085723E" w:rsidRPr="0085723E">
        <w:rPr>
          <w:rFonts w:asciiTheme="minorHAnsi" w:hAnsiTheme="minorHAnsi" w:cs="Calibri"/>
          <w:lang w:val="pl-PL"/>
        </w:rPr>
        <w:t>(podstawowa i gimnazjum) – razem 8 IDI</w:t>
      </w:r>
      <w:r w:rsidRPr="00AA7BED">
        <w:rPr>
          <w:rFonts w:asciiTheme="minorHAnsi" w:hAnsiTheme="minorHAnsi" w:cs="Calibri"/>
          <w:lang w:val="pt-PT"/>
        </w:rPr>
        <w:t>,</w:t>
      </w:r>
    </w:p>
    <w:p w:rsidR="00C86B4C" w:rsidRPr="00AA7BED" w:rsidRDefault="00354AA7" w:rsidP="00897275">
      <w:pPr>
        <w:pStyle w:val="Akapitzlist"/>
        <w:numPr>
          <w:ilvl w:val="0"/>
          <w:numId w:val="25"/>
        </w:numPr>
        <w:spacing w:before="120" w:after="120"/>
        <w:jc w:val="both"/>
        <w:rPr>
          <w:rFonts w:asciiTheme="minorHAnsi" w:hAnsiTheme="minorHAnsi" w:cs="Calibri"/>
          <w:lang w:val="pt-PT"/>
        </w:rPr>
      </w:pPr>
      <w:r w:rsidRPr="00401CA3">
        <w:rPr>
          <w:rFonts w:asciiTheme="minorHAnsi" w:hAnsiTheme="minorHAnsi" w:cs="Calibri"/>
          <w:lang w:val="pt-PT"/>
        </w:rPr>
        <w:t>w</w:t>
      </w:r>
      <w:r w:rsidR="00897275" w:rsidRPr="00401CA3">
        <w:rPr>
          <w:rFonts w:asciiTheme="minorHAnsi" w:hAnsiTheme="minorHAnsi" w:cs="Calibri"/>
          <w:lang w:val="pt-PT"/>
        </w:rPr>
        <w:t xml:space="preserve"> 2 lokalizacjach „małe miasto” przeprowadzone zostaną po 4 IDI z nauczyciel</w:t>
      </w:r>
      <w:r w:rsidRPr="009262BB">
        <w:rPr>
          <w:rFonts w:asciiTheme="minorHAnsi" w:hAnsiTheme="minorHAnsi" w:cs="Calibri"/>
          <w:lang w:val="pt-PT"/>
        </w:rPr>
        <w:t xml:space="preserve">ami w każdej wytypowanej szkole </w:t>
      </w:r>
      <w:r w:rsidR="0085723E" w:rsidRPr="0085723E">
        <w:rPr>
          <w:rFonts w:asciiTheme="minorHAnsi" w:hAnsiTheme="minorHAnsi" w:cs="Calibri"/>
          <w:lang w:val="pt-PT"/>
        </w:rPr>
        <w:t>– razem 24 IDI,</w:t>
      </w:r>
    </w:p>
    <w:p w:rsidR="00897275" w:rsidRPr="00AA7BED" w:rsidRDefault="0085723E" w:rsidP="00897275">
      <w:pPr>
        <w:pStyle w:val="Akapitzlist"/>
        <w:numPr>
          <w:ilvl w:val="0"/>
          <w:numId w:val="25"/>
        </w:numPr>
        <w:spacing w:before="120" w:after="120"/>
        <w:jc w:val="both"/>
        <w:rPr>
          <w:rFonts w:asciiTheme="minorHAnsi" w:hAnsiTheme="minorHAnsi" w:cs="Calibri"/>
          <w:lang w:val="pt-PT"/>
        </w:rPr>
      </w:pPr>
      <w:r w:rsidRPr="0085723E">
        <w:rPr>
          <w:rFonts w:asciiTheme="minorHAnsi" w:hAnsiTheme="minorHAnsi" w:cs="Calibri"/>
          <w:u w:val="single"/>
          <w:lang w:val="pl-PL"/>
        </w:rPr>
        <w:t xml:space="preserve">w lokalizacji „metropolia” </w:t>
      </w:r>
      <w:r w:rsidRPr="0085723E">
        <w:rPr>
          <w:rFonts w:asciiTheme="minorHAnsi" w:hAnsiTheme="minorHAnsi" w:cs="Calibri"/>
          <w:lang w:val="pt-PT"/>
        </w:rPr>
        <w:t>przeprowadzone zostaną po 4 IDI z nauczycielami w każdej wytypowanej szkole – razem 20 IDI.</w:t>
      </w:r>
    </w:p>
    <w:p w:rsidR="003E2880" w:rsidRPr="00AA7BED" w:rsidRDefault="003E2880" w:rsidP="003E2880">
      <w:pPr>
        <w:pStyle w:val="Akapitzlist"/>
        <w:spacing w:before="120" w:after="120"/>
        <w:jc w:val="both"/>
        <w:rPr>
          <w:rFonts w:asciiTheme="minorHAnsi" w:hAnsiTheme="minorHAnsi" w:cs="Calibri"/>
          <w:lang w:val="pt-PT"/>
        </w:rPr>
      </w:pPr>
    </w:p>
    <w:p w:rsidR="00784F72" w:rsidRPr="00AA7BED" w:rsidRDefault="0085723E" w:rsidP="0023715A">
      <w:pPr>
        <w:spacing w:before="120" w:after="120"/>
        <w:jc w:val="both"/>
        <w:rPr>
          <w:rFonts w:asciiTheme="minorHAnsi" w:hAnsiTheme="minorHAnsi" w:cs="Calibri"/>
          <w:b/>
          <w:sz w:val="22"/>
          <w:szCs w:val="22"/>
        </w:rPr>
      </w:pPr>
      <w:r w:rsidRPr="0085723E">
        <w:rPr>
          <w:rFonts w:asciiTheme="minorHAnsi" w:hAnsiTheme="minorHAnsi" w:cs="Calibri"/>
          <w:b/>
          <w:sz w:val="22"/>
          <w:szCs w:val="22"/>
        </w:rPr>
        <w:t>c) INDYWIDUALNE WYWIADY POGŁĘBIONE Z BYŁYMI NAUCZYCIELAMI (czas trwania jednego wywiadu ok. 1-1,5 godziny)</w:t>
      </w:r>
    </w:p>
    <w:p w:rsidR="00A02BD0" w:rsidRPr="00AA7BED" w:rsidRDefault="0085723E" w:rsidP="00A02BD0">
      <w:pPr>
        <w:spacing w:before="120" w:after="120"/>
        <w:jc w:val="both"/>
        <w:rPr>
          <w:rFonts w:asciiTheme="minorHAnsi" w:hAnsiTheme="minorHAnsi" w:cs="Calibri"/>
          <w:b/>
          <w:sz w:val="22"/>
          <w:szCs w:val="22"/>
        </w:rPr>
      </w:pPr>
      <w:r w:rsidRPr="0085723E">
        <w:rPr>
          <w:rFonts w:asciiTheme="minorHAnsi" w:hAnsiTheme="minorHAnsi" w:cs="Calibri"/>
          <w:sz w:val="22"/>
          <w:szCs w:val="22"/>
        </w:rPr>
        <w:t>Liczba IDI z byłymi nauczycielami w poszczególnych lokalizacjach:</w:t>
      </w:r>
    </w:p>
    <w:p w:rsidR="003E2880" w:rsidRPr="00401CA3" w:rsidRDefault="00A02BD0" w:rsidP="003E2880">
      <w:pPr>
        <w:pStyle w:val="Akapitzlist"/>
        <w:numPr>
          <w:ilvl w:val="0"/>
          <w:numId w:val="25"/>
        </w:numPr>
        <w:spacing w:before="120" w:after="120"/>
        <w:jc w:val="both"/>
        <w:rPr>
          <w:rFonts w:asciiTheme="minorHAnsi" w:hAnsiTheme="minorHAnsi" w:cs="Calibri"/>
          <w:u w:val="single"/>
          <w:lang w:val="pl-PL"/>
        </w:rPr>
      </w:pPr>
      <w:r w:rsidRPr="00AA7BED">
        <w:rPr>
          <w:rFonts w:asciiTheme="minorHAnsi" w:hAnsiTheme="minorHAnsi" w:cs="Calibri"/>
          <w:u w:val="single"/>
          <w:lang w:val="pl-PL"/>
        </w:rPr>
        <w:t>w</w:t>
      </w:r>
      <w:r w:rsidR="003E2880" w:rsidRPr="00AA7BED">
        <w:rPr>
          <w:rFonts w:asciiTheme="minorHAnsi" w:hAnsiTheme="minorHAnsi" w:cs="Calibri"/>
          <w:u w:val="single"/>
          <w:lang w:val="pl-PL"/>
        </w:rPr>
        <w:t xml:space="preserve"> lokalizacji „wieś” przeprowadzone zostaną 4 IDI z byłymi nauczycielami mieszkającymi w danej lokalizacji</w:t>
      </w:r>
      <w:r w:rsidRPr="00401CA3">
        <w:rPr>
          <w:rFonts w:asciiTheme="minorHAnsi" w:hAnsiTheme="minorHAnsi" w:cs="Calibri"/>
          <w:u w:val="single"/>
          <w:lang w:val="pl-PL"/>
        </w:rPr>
        <w:t>,</w:t>
      </w:r>
    </w:p>
    <w:p w:rsidR="003E2880" w:rsidRPr="00AA7BED" w:rsidRDefault="00A02BD0" w:rsidP="003E2880">
      <w:pPr>
        <w:pStyle w:val="Akapitzlist"/>
        <w:numPr>
          <w:ilvl w:val="0"/>
          <w:numId w:val="25"/>
        </w:numPr>
        <w:spacing w:before="120" w:after="120"/>
        <w:jc w:val="both"/>
        <w:rPr>
          <w:rFonts w:asciiTheme="minorHAnsi" w:hAnsiTheme="minorHAnsi" w:cs="Calibri"/>
          <w:lang w:val="pl-PL"/>
        </w:rPr>
      </w:pPr>
      <w:r w:rsidRPr="009262BB">
        <w:rPr>
          <w:rFonts w:asciiTheme="minorHAnsi" w:hAnsiTheme="minorHAnsi" w:cs="Calibri"/>
          <w:lang w:val="pl-PL"/>
        </w:rPr>
        <w:t>w</w:t>
      </w:r>
      <w:r w:rsidR="003E2880" w:rsidRPr="009262BB">
        <w:rPr>
          <w:rFonts w:asciiTheme="minorHAnsi" w:hAnsiTheme="minorHAnsi" w:cs="Calibri"/>
          <w:lang w:val="pt-PT"/>
        </w:rPr>
        <w:t xml:space="preserve"> 2 lokalizacjach „małe miasto” przeprowadzonych zostanie po </w:t>
      </w:r>
      <w:r w:rsidR="0085723E" w:rsidRPr="0085723E">
        <w:rPr>
          <w:rFonts w:asciiTheme="minorHAnsi" w:hAnsiTheme="minorHAnsi" w:cs="Calibri"/>
          <w:lang w:val="pl-PL"/>
        </w:rPr>
        <w:t>6 IDI z byłymi nauczycielami, mieszkającymi w tej miejscowości – razem 12 IDI,</w:t>
      </w:r>
    </w:p>
    <w:p w:rsidR="003E2880" w:rsidRPr="00AA7BED" w:rsidRDefault="00A02BD0" w:rsidP="003E2880">
      <w:pPr>
        <w:pStyle w:val="Akapitzlist"/>
        <w:numPr>
          <w:ilvl w:val="0"/>
          <w:numId w:val="25"/>
        </w:numPr>
        <w:spacing w:before="120" w:after="120"/>
        <w:jc w:val="both"/>
        <w:rPr>
          <w:rFonts w:asciiTheme="minorHAnsi" w:hAnsiTheme="minorHAnsi" w:cs="Calibri"/>
          <w:u w:val="single"/>
          <w:lang w:val="pl-PL"/>
        </w:rPr>
      </w:pPr>
      <w:r w:rsidRPr="00AA7BED">
        <w:rPr>
          <w:rFonts w:asciiTheme="minorHAnsi" w:hAnsiTheme="minorHAnsi" w:cs="Calibri"/>
          <w:u w:val="single"/>
          <w:lang w:val="pl-PL"/>
        </w:rPr>
        <w:t>w</w:t>
      </w:r>
      <w:r w:rsidR="003E2880" w:rsidRPr="00AA7BED">
        <w:rPr>
          <w:rFonts w:asciiTheme="minorHAnsi" w:hAnsiTheme="minorHAnsi" w:cs="Calibri"/>
          <w:u w:val="single"/>
          <w:lang w:val="pl-PL"/>
        </w:rPr>
        <w:t xml:space="preserve"> lokalizacji „</w:t>
      </w:r>
      <w:r w:rsidR="003E2880" w:rsidRPr="00117597">
        <w:rPr>
          <w:rFonts w:asciiTheme="minorHAnsi" w:hAnsiTheme="minorHAnsi" w:cs="Calibri"/>
          <w:u w:val="single"/>
          <w:lang w:val="pl-PL"/>
        </w:rPr>
        <w:t>metropolia</w:t>
      </w:r>
      <w:r w:rsidR="003E2880" w:rsidRPr="00401CA3">
        <w:rPr>
          <w:rFonts w:asciiTheme="minorHAnsi" w:hAnsiTheme="minorHAnsi" w:cs="Calibri"/>
          <w:u w:val="single"/>
          <w:lang w:val="pl-PL"/>
        </w:rPr>
        <w:t>” przeprowadzonych zostanie 12 IDI z byłymi nauczycielami mieszkającymi w danej lokalizacji</w:t>
      </w:r>
      <w:r w:rsidR="0085723E" w:rsidRPr="0085723E">
        <w:rPr>
          <w:rFonts w:asciiTheme="minorHAnsi" w:hAnsiTheme="minorHAnsi" w:cs="Calibri"/>
          <w:u w:val="single"/>
          <w:lang w:val="pl-PL"/>
        </w:rPr>
        <w:t>.</w:t>
      </w:r>
    </w:p>
    <w:p w:rsidR="003E2880" w:rsidRPr="00AA7BED" w:rsidRDefault="003E2880" w:rsidP="0023715A">
      <w:pPr>
        <w:spacing w:before="120" w:after="120"/>
        <w:jc w:val="both"/>
        <w:rPr>
          <w:rFonts w:asciiTheme="minorHAnsi" w:hAnsiTheme="minorHAnsi" w:cs="Calibri"/>
          <w:b/>
          <w:sz w:val="22"/>
          <w:szCs w:val="22"/>
        </w:rPr>
      </w:pPr>
    </w:p>
    <w:p w:rsidR="00784F72" w:rsidRPr="00AA7BED" w:rsidRDefault="0085723E" w:rsidP="0023715A">
      <w:pPr>
        <w:spacing w:before="120" w:after="120"/>
        <w:jc w:val="both"/>
        <w:rPr>
          <w:rFonts w:asciiTheme="minorHAnsi" w:hAnsiTheme="minorHAnsi" w:cs="Calibri"/>
          <w:b/>
          <w:sz w:val="22"/>
          <w:szCs w:val="22"/>
        </w:rPr>
      </w:pPr>
      <w:r w:rsidRPr="0085723E">
        <w:rPr>
          <w:rFonts w:asciiTheme="minorHAnsi" w:hAnsiTheme="minorHAnsi" w:cs="Calibri"/>
          <w:b/>
          <w:sz w:val="22"/>
          <w:szCs w:val="22"/>
        </w:rPr>
        <w:t>d) INDYWIDUALNE WYWIADY POGŁĘBIONE Z PRZEDSTAWICIELAMI SAMORZĄDU LOKALNEGO (czas trwania jednego wywiadu ok. 1 godziny)</w:t>
      </w:r>
    </w:p>
    <w:p w:rsidR="00A02BD0" w:rsidRPr="00AA7BED" w:rsidRDefault="0085723E" w:rsidP="0023715A">
      <w:pPr>
        <w:spacing w:before="120" w:after="120"/>
        <w:jc w:val="both"/>
        <w:rPr>
          <w:rFonts w:asciiTheme="minorHAnsi" w:hAnsiTheme="minorHAnsi" w:cs="Calibri"/>
          <w:b/>
          <w:sz w:val="22"/>
          <w:szCs w:val="22"/>
        </w:rPr>
      </w:pPr>
      <w:r w:rsidRPr="0085723E">
        <w:rPr>
          <w:rFonts w:asciiTheme="minorHAnsi" w:hAnsiTheme="minorHAnsi" w:cs="Calibri"/>
          <w:sz w:val="22"/>
          <w:szCs w:val="22"/>
        </w:rPr>
        <w:t>Liczba IDI z przedstawicielami samorządu lokalnego w poszczególnych lokalizacjach:</w:t>
      </w:r>
    </w:p>
    <w:p w:rsidR="00C86B4C" w:rsidRPr="00401CA3" w:rsidRDefault="00A02BD0" w:rsidP="00C86B4C">
      <w:pPr>
        <w:pStyle w:val="Akapitzlist"/>
        <w:numPr>
          <w:ilvl w:val="0"/>
          <w:numId w:val="25"/>
        </w:numPr>
        <w:spacing w:before="120" w:after="120"/>
        <w:jc w:val="both"/>
        <w:rPr>
          <w:rFonts w:asciiTheme="minorHAnsi" w:hAnsiTheme="minorHAnsi" w:cs="Calibri"/>
          <w:lang w:val="pt-PT"/>
        </w:rPr>
      </w:pPr>
      <w:r w:rsidRPr="00AA7BED">
        <w:rPr>
          <w:rFonts w:asciiTheme="minorHAnsi" w:hAnsiTheme="minorHAnsi" w:cs="Calibri"/>
          <w:lang w:val="pt-PT"/>
        </w:rPr>
        <w:t>w</w:t>
      </w:r>
      <w:r w:rsidR="00C86B4C" w:rsidRPr="00AA7BED">
        <w:rPr>
          <w:rFonts w:asciiTheme="minorHAnsi" w:hAnsiTheme="minorHAnsi" w:cs="Calibri"/>
          <w:lang w:val="pt-PT"/>
        </w:rPr>
        <w:t xml:space="preserve"> lokalizacji „wieś” przeprowadzony zostanie 1 IDI z przedstawicielem samorządu lokalnego (wójt lub osoba odpowiedzialna w samorządzie za oświatę), </w:t>
      </w:r>
    </w:p>
    <w:p w:rsidR="00043E57" w:rsidRPr="00AA7BED" w:rsidRDefault="0085723E" w:rsidP="00043E57">
      <w:pPr>
        <w:pStyle w:val="Akapitzlist"/>
        <w:numPr>
          <w:ilvl w:val="0"/>
          <w:numId w:val="25"/>
        </w:numPr>
        <w:spacing w:before="120" w:after="120"/>
        <w:jc w:val="both"/>
        <w:rPr>
          <w:rFonts w:asciiTheme="minorHAnsi" w:hAnsiTheme="minorHAnsi" w:cs="Calibri"/>
          <w:lang w:val="pt-PT"/>
        </w:rPr>
      </w:pPr>
      <w:r w:rsidRPr="0085723E">
        <w:rPr>
          <w:rFonts w:asciiTheme="minorHAnsi" w:hAnsiTheme="minorHAnsi" w:cs="Calibri"/>
          <w:lang w:val="pt-PT"/>
        </w:rPr>
        <w:t xml:space="preserve">w 2 lokalizacjach „małe miasto” przeprowadzonych zostanie po 1 IDI z przedstawicielem samorządu lokalnego (wójt, prezydent miasta lub osoba odpowiedzialna w samorządzie za oświatę) – razem 2 IDI, </w:t>
      </w:r>
    </w:p>
    <w:p w:rsidR="00043E57" w:rsidRPr="00AA7BED" w:rsidRDefault="0085723E" w:rsidP="00043E57">
      <w:pPr>
        <w:pStyle w:val="Akapitzlist"/>
        <w:numPr>
          <w:ilvl w:val="0"/>
          <w:numId w:val="25"/>
        </w:numPr>
        <w:spacing w:before="120" w:after="120"/>
        <w:jc w:val="both"/>
        <w:rPr>
          <w:rFonts w:asciiTheme="minorHAnsi" w:hAnsiTheme="minorHAnsi" w:cs="Calibri"/>
          <w:lang w:val="pt-PT"/>
        </w:rPr>
      </w:pPr>
      <w:r w:rsidRPr="0085723E">
        <w:rPr>
          <w:rFonts w:asciiTheme="minorHAnsi" w:hAnsiTheme="minorHAnsi" w:cs="Calibri"/>
          <w:lang w:val="pt-PT"/>
        </w:rPr>
        <w:t>w lokalizacji „metropolia” przeprowadzony zostanie 1 IDI z przedstawicielem samorządu lokalnego (prezydent miasta lub osoba odpowiedzialna w samorządzie za oświatę</w:t>
      </w:r>
      <w:r w:rsidR="00C3251C" w:rsidRPr="00AA7BED">
        <w:rPr>
          <w:rFonts w:asciiTheme="minorHAnsi" w:hAnsiTheme="minorHAnsi" w:cs="Calibri"/>
          <w:lang w:val="pt-PT"/>
        </w:rPr>
        <w:t>)</w:t>
      </w:r>
    </w:p>
    <w:p w:rsidR="006E7275" w:rsidRPr="0004283C" w:rsidRDefault="006E7275" w:rsidP="006E7275">
      <w:pPr>
        <w:spacing w:before="120" w:after="120"/>
        <w:jc w:val="both"/>
        <w:rPr>
          <w:rFonts w:asciiTheme="minorHAnsi" w:hAnsiTheme="minorHAnsi" w:cs="Calibri"/>
          <w:b/>
          <w:sz w:val="22"/>
          <w:szCs w:val="22"/>
        </w:rPr>
      </w:pPr>
      <w:r w:rsidRPr="006E7275">
        <w:rPr>
          <w:rFonts w:asciiTheme="minorHAnsi" w:hAnsiTheme="minorHAnsi" w:cs="Calibri"/>
          <w:b/>
          <w:sz w:val="22"/>
          <w:szCs w:val="22"/>
        </w:rPr>
        <w:t xml:space="preserve"> </w:t>
      </w:r>
      <w:r>
        <w:rPr>
          <w:rFonts w:asciiTheme="minorHAnsi" w:hAnsiTheme="minorHAnsi" w:cs="Calibri"/>
          <w:b/>
          <w:sz w:val="22"/>
          <w:szCs w:val="22"/>
        </w:rPr>
        <w:t>e</w:t>
      </w:r>
      <w:r w:rsidRPr="0004283C">
        <w:rPr>
          <w:rFonts w:asciiTheme="minorHAnsi" w:hAnsiTheme="minorHAnsi" w:cs="Calibri"/>
          <w:b/>
          <w:sz w:val="22"/>
          <w:szCs w:val="22"/>
        </w:rPr>
        <w:t xml:space="preserve">) INDYWIDUALNE WYWIADY POGŁĘBIONE Z </w:t>
      </w:r>
      <w:r>
        <w:rPr>
          <w:rFonts w:asciiTheme="minorHAnsi" w:hAnsiTheme="minorHAnsi" w:cs="Calibri"/>
          <w:b/>
          <w:sz w:val="22"/>
          <w:szCs w:val="22"/>
        </w:rPr>
        <w:t>PRZEDSIĘBIORCAMI, osobami odpowiedzialnymi za rekrutację pracowników</w:t>
      </w:r>
      <w:r w:rsidRPr="0004283C">
        <w:rPr>
          <w:rFonts w:asciiTheme="minorHAnsi" w:hAnsiTheme="minorHAnsi" w:cs="Calibri"/>
          <w:b/>
          <w:sz w:val="22"/>
          <w:szCs w:val="22"/>
        </w:rPr>
        <w:t xml:space="preserve"> (czas trwania jednego wywiadu ok. 1 godziny)</w:t>
      </w:r>
    </w:p>
    <w:p w:rsidR="006E7275" w:rsidRPr="0004283C" w:rsidRDefault="006E7275" w:rsidP="006E7275">
      <w:pPr>
        <w:spacing w:before="120" w:after="120"/>
        <w:jc w:val="both"/>
        <w:rPr>
          <w:rFonts w:asciiTheme="minorHAnsi" w:hAnsiTheme="minorHAnsi" w:cs="Calibri"/>
          <w:b/>
          <w:sz w:val="22"/>
          <w:szCs w:val="22"/>
        </w:rPr>
      </w:pPr>
      <w:r w:rsidRPr="0004283C">
        <w:rPr>
          <w:rFonts w:asciiTheme="minorHAnsi" w:hAnsiTheme="minorHAnsi" w:cs="Calibri"/>
          <w:sz w:val="22"/>
          <w:szCs w:val="22"/>
        </w:rPr>
        <w:t xml:space="preserve">Liczba IDI z </w:t>
      </w:r>
      <w:r>
        <w:rPr>
          <w:rFonts w:asciiTheme="minorHAnsi" w:hAnsiTheme="minorHAnsi" w:cs="Calibri"/>
          <w:sz w:val="22"/>
          <w:szCs w:val="22"/>
        </w:rPr>
        <w:t xml:space="preserve">przedsiębiorcami (osobami odpowiedzialnymi za rekrutację pracowników) </w:t>
      </w:r>
      <w:r w:rsidRPr="0004283C">
        <w:rPr>
          <w:rFonts w:asciiTheme="minorHAnsi" w:hAnsiTheme="minorHAnsi" w:cs="Calibri"/>
          <w:sz w:val="22"/>
          <w:szCs w:val="22"/>
        </w:rPr>
        <w:t>w poszczególnych lokalizacjach:</w:t>
      </w:r>
    </w:p>
    <w:p w:rsidR="006E7275" w:rsidRDefault="006E7275" w:rsidP="006E7275">
      <w:pPr>
        <w:pStyle w:val="Akapitzlist"/>
        <w:numPr>
          <w:ilvl w:val="0"/>
          <w:numId w:val="25"/>
        </w:numPr>
        <w:spacing w:before="120" w:after="120"/>
        <w:jc w:val="both"/>
        <w:rPr>
          <w:rFonts w:asciiTheme="minorHAnsi" w:hAnsiTheme="minorHAnsi" w:cs="Calibri"/>
          <w:lang w:val="pt-PT"/>
        </w:rPr>
      </w:pPr>
      <w:r w:rsidRPr="00AA7BED">
        <w:rPr>
          <w:rFonts w:asciiTheme="minorHAnsi" w:hAnsiTheme="minorHAnsi" w:cs="Calibri"/>
          <w:lang w:val="pt-PT"/>
        </w:rPr>
        <w:t>w lokalizacji „wieś” przeprowadzony zostanie</w:t>
      </w:r>
      <w:r>
        <w:rPr>
          <w:rFonts w:asciiTheme="minorHAnsi" w:hAnsiTheme="minorHAnsi" w:cs="Calibri"/>
          <w:lang w:val="pt-PT"/>
        </w:rPr>
        <w:t>:</w:t>
      </w:r>
    </w:p>
    <w:p w:rsidR="006E7275" w:rsidRPr="006E7275" w:rsidRDefault="006E7275" w:rsidP="006E7275">
      <w:pPr>
        <w:pStyle w:val="Akapitzlist"/>
        <w:numPr>
          <w:ilvl w:val="0"/>
          <w:numId w:val="25"/>
        </w:numPr>
        <w:spacing w:before="120" w:after="120"/>
        <w:jc w:val="both"/>
        <w:rPr>
          <w:rFonts w:asciiTheme="minorHAnsi" w:hAnsiTheme="minorHAnsi" w:cs="Calibri"/>
          <w:lang w:val="pt-PT"/>
        </w:rPr>
      </w:pPr>
      <w:r>
        <w:rPr>
          <w:rFonts w:asciiTheme="minorHAnsi" w:hAnsiTheme="minorHAnsi" w:cs="Calibri"/>
          <w:lang w:val="pt-PT"/>
        </w:rPr>
        <w:lastRenderedPageBreak/>
        <w:t xml:space="preserve">- </w:t>
      </w:r>
      <w:r w:rsidRPr="00AA7BED">
        <w:rPr>
          <w:rFonts w:asciiTheme="minorHAnsi" w:hAnsiTheme="minorHAnsi" w:cs="Calibri"/>
          <w:lang w:val="pt-PT"/>
        </w:rPr>
        <w:t xml:space="preserve"> 1 IDI z </w:t>
      </w:r>
      <w:r w:rsidRPr="0004283C">
        <w:rPr>
          <w:rFonts w:asciiTheme="minorHAnsi" w:hAnsiTheme="minorHAnsi"/>
          <w:lang w:val="pl-PL" w:eastAsia="pt-PT"/>
        </w:rPr>
        <w:t>osobą odpowiedzialną za rekrutację pracowników w największym lokalnym przedsiębiorstwie działającym na rynku poza edukacyjnym</w:t>
      </w:r>
    </w:p>
    <w:p w:rsidR="006E7275" w:rsidRPr="0004283C" w:rsidRDefault="006E7275" w:rsidP="006E7275">
      <w:pPr>
        <w:pStyle w:val="Akapitzlist"/>
        <w:numPr>
          <w:ilvl w:val="0"/>
          <w:numId w:val="25"/>
        </w:numPr>
        <w:spacing w:before="120" w:after="120"/>
        <w:jc w:val="both"/>
        <w:rPr>
          <w:rFonts w:asciiTheme="minorHAnsi" w:hAnsiTheme="minorHAnsi" w:cs="Calibri"/>
          <w:lang w:val="pt-PT"/>
        </w:rPr>
      </w:pPr>
      <w:r>
        <w:rPr>
          <w:rFonts w:asciiTheme="minorHAnsi" w:hAnsiTheme="minorHAnsi" w:cs="Calibri"/>
          <w:lang w:val="pt-PT"/>
        </w:rPr>
        <w:t xml:space="preserve">- </w:t>
      </w:r>
      <w:r w:rsidRPr="00AA7BED">
        <w:rPr>
          <w:rFonts w:asciiTheme="minorHAnsi" w:hAnsiTheme="minorHAnsi" w:cs="Calibri"/>
          <w:lang w:val="pt-PT"/>
        </w:rPr>
        <w:t xml:space="preserve">1 IDI z </w:t>
      </w:r>
      <w:r w:rsidRPr="0004283C">
        <w:rPr>
          <w:rFonts w:asciiTheme="minorHAnsi" w:hAnsiTheme="minorHAnsi"/>
          <w:lang w:val="pl-PL" w:eastAsia="pt-PT"/>
        </w:rPr>
        <w:t>osobą odpowiedzialną za rekrutację pracowników w największym lokalnym przedsiębiorstwie działającym na rynku edukacyjnym</w:t>
      </w:r>
      <w:r>
        <w:rPr>
          <w:rFonts w:asciiTheme="minorHAnsi" w:hAnsiTheme="minorHAnsi"/>
          <w:lang w:val="pl-PL" w:eastAsia="pt-PT"/>
        </w:rPr>
        <w:t xml:space="preserve"> </w:t>
      </w:r>
      <w:r w:rsidRPr="0004283C">
        <w:rPr>
          <w:rFonts w:asciiTheme="minorHAnsi" w:hAnsiTheme="minorHAnsi"/>
          <w:lang w:val="pl-PL" w:eastAsia="pt-PT"/>
        </w:rPr>
        <w:t>(z wyłączeniem szkół dla dzieci i młodzieży).</w:t>
      </w:r>
    </w:p>
    <w:p w:rsidR="006E7275" w:rsidRDefault="006E7275" w:rsidP="006E7275">
      <w:pPr>
        <w:pStyle w:val="Akapitzlist"/>
        <w:numPr>
          <w:ilvl w:val="0"/>
          <w:numId w:val="25"/>
        </w:numPr>
        <w:spacing w:before="120" w:after="120"/>
        <w:jc w:val="both"/>
        <w:rPr>
          <w:rFonts w:asciiTheme="minorHAnsi" w:hAnsiTheme="minorHAnsi" w:cs="Calibri"/>
          <w:lang w:val="pt-PT"/>
        </w:rPr>
      </w:pPr>
      <w:r w:rsidRPr="0004283C">
        <w:rPr>
          <w:rFonts w:asciiTheme="minorHAnsi" w:hAnsiTheme="minorHAnsi" w:cs="Calibri"/>
          <w:lang w:val="pt-PT"/>
        </w:rPr>
        <w:t>w 2 lokalizacjach „małe miast</w:t>
      </w:r>
      <w:r>
        <w:rPr>
          <w:rFonts w:asciiTheme="minorHAnsi" w:hAnsiTheme="minorHAnsi" w:cs="Calibri"/>
          <w:lang w:val="pt-PT"/>
        </w:rPr>
        <w:t>o” przeprowadzonych zostanie po:</w:t>
      </w:r>
    </w:p>
    <w:p w:rsidR="006E7275" w:rsidRPr="0004283C" w:rsidRDefault="006E7275" w:rsidP="006E7275">
      <w:pPr>
        <w:pStyle w:val="Akapitzlist"/>
        <w:numPr>
          <w:ilvl w:val="0"/>
          <w:numId w:val="25"/>
        </w:numPr>
        <w:spacing w:before="120" w:after="120"/>
        <w:jc w:val="both"/>
        <w:rPr>
          <w:rFonts w:asciiTheme="minorHAnsi" w:hAnsiTheme="minorHAnsi" w:cs="Calibri"/>
          <w:lang w:val="pt-PT"/>
        </w:rPr>
      </w:pPr>
      <w:r w:rsidRPr="0004283C">
        <w:rPr>
          <w:rFonts w:asciiTheme="minorHAnsi" w:hAnsiTheme="minorHAnsi" w:cs="Calibri"/>
          <w:lang w:val="pt-PT"/>
        </w:rPr>
        <w:t xml:space="preserve"> </w:t>
      </w:r>
      <w:r>
        <w:rPr>
          <w:rFonts w:asciiTheme="minorHAnsi" w:hAnsiTheme="minorHAnsi" w:cs="Calibri"/>
          <w:lang w:val="pt-PT"/>
        </w:rPr>
        <w:t xml:space="preserve">- </w:t>
      </w:r>
      <w:r w:rsidRPr="00AA7BED">
        <w:rPr>
          <w:rFonts w:asciiTheme="minorHAnsi" w:hAnsiTheme="minorHAnsi" w:cs="Calibri"/>
          <w:lang w:val="pt-PT"/>
        </w:rPr>
        <w:t xml:space="preserve"> 1 IDI z </w:t>
      </w:r>
      <w:r w:rsidRPr="0004283C">
        <w:rPr>
          <w:rFonts w:asciiTheme="minorHAnsi" w:hAnsiTheme="minorHAnsi"/>
          <w:lang w:val="pl-PL" w:eastAsia="pt-PT"/>
        </w:rPr>
        <w:t>osobą odpowiedzialną za rekrutację pracowników w największym lokalnym przedsiębiorstwie działającym na rynku poza edukacyjnym</w:t>
      </w:r>
    </w:p>
    <w:p w:rsidR="006E7275" w:rsidRPr="0004283C" w:rsidRDefault="006E7275" w:rsidP="006E7275">
      <w:pPr>
        <w:pStyle w:val="Akapitzlist"/>
        <w:numPr>
          <w:ilvl w:val="0"/>
          <w:numId w:val="25"/>
        </w:numPr>
        <w:spacing w:before="120" w:after="120"/>
        <w:jc w:val="both"/>
        <w:rPr>
          <w:rFonts w:asciiTheme="minorHAnsi" w:hAnsiTheme="minorHAnsi" w:cs="Calibri"/>
          <w:lang w:val="pt-PT"/>
        </w:rPr>
      </w:pPr>
      <w:r>
        <w:rPr>
          <w:rFonts w:asciiTheme="minorHAnsi" w:hAnsiTheme="minorHAnsi" w:cs="Calibri"/>
          <w:lang w:val="pt-PT"/>
        </w:rPr>
        <w:t xml:space="preserve">- </w:t>
      </w:r>
      <w:r w:rsidRPr="00AA7BED">
        <w:rPr>
          <w:rFonts w:asciiTheme="minorHAnsi" w:hAnsiTheme="minorHAnsi" w:cs="Calibri"/>
          <w:lang w:val="pt-PT"/>
        </w:rPr>
        <w:t xml:space="preserve">1 IDI z </w:t>
      </w:r>
      <w:r w:rsidRPr="0004283C">
        <w:rPr>
          <w:rFonts w:asciiTheme="minorHAnsi" w:hAnsiTheme="minorHAnsi"/>
          <w:lang w:val="pl-PL" w:eastAsia="pt-PT"/>
        </w:rPr>
        <w:t>osobą odpowiedzialną za rekrutację pracowników w największym lokalnym przedsiębiorstwie działającym na rynku edukacyjnym</w:t>
      </w:r>
      <w:r>
        <w:rPr>
          <w:rFonts w:asciiTheme="minorHAnsi" w:hAnsiTheme="minorHAnsi"/>
          <w:lang w:val="pl-PL" w:eastAsia="pt-PT"/>
        </w:rPr>
        <w:t xml:space="preserve"> </w:t>
      </w:r>
      <w:r w:rsidRPr="0004283C">
        <w:rPr>
          <w:rFonts w:asciiTheme="minorHAnsi" w:hAnsiTheme="minorHAnsi"/>
          <w:lang w:val="pl-PL" w:eastAsia="pt-PT"/>
        </w:rPr>
        <w:t>(z wyłączeniem szkół dla dzieci i młodzieży).</w:t>
      </w:r>
    </w:p>
    <w:p w:rsidR="00C86B4C" w:rsidRPr="006E7275" w:rsidRDefault="00C86B4C" w:rsidP="0023715A">
      <w:pPr>
        <w:spacing w:before="120" w:after="120"/>
        <w:jc w:val="both"/>
        <w:rPr>
          <w:rFonts w:asciiTheme="minorHAnsi" w:hAnsiTheme="minorHAnsi" w:cs="Calibri"/>
          <w:b/>
          <w:sz w:val="22"/>
          <w:szCs w:val="22"/>
          <w:lang w:val="pt-PT"/>
        </w:rPr>
      </w:pPr>
    </w:p>
    <w:p w:rsidR="00AE4997" w:rsidRPr="00AA7BED" w:rsidRDefault="006E7275" w:rsidP="00AE4997">
      <w:pPr>
        <w:spacing w:before="120" w:after="120"/>
        <w:jc w:val="both"/>
        <w:rPr>
          <w:rFonts w:asciiTheme="minorHAnsi" w:hAnsiTheme="minorHAnsi" w:cs="Calibri"/>
          <w:sz w:val="22"/>
          <w:szCs w:val="22"/>
        </w:rPr>
      </w:pPr>
      <w:r>
        <w:rPr>
          <w:rFonts w:asciiTheme="minorHAnsi" w:hAnsiTheme="minorHAnsi" w:cs="Calibri"/>
          <w:b/>
          <w:sz w:val="22"/>
          <w:szCs w:val="22"/>
        </w:rPr>
        <w:t>f</w:t>
      </w:r>
      <w:r w:rsidR="0085723E" w:rsidRPr="0085723E">
        <w:rPr>
          <w:rFonts w:asciiTheme="minorHAnsi" w:hAnsiTheme="minorHAnsi" w:cs="Calibri"/>
          <w:b/>
          <w:sz w:val="22"/>
          <w:szCs w:val="22"/>
        </w:rPr>
        <w:t xml:space="preserve">) ZOGNISKOWANE WYWIADY GRUPOWE Z RODZICAMI (czas trwania jednego wywiadu ok. 2 – 2,5 godzin). </w:t>
      </w:r>
      <w:r w:rsidR="0085723E" w:rsidRPr="0085723E">
        <w:rPr>
          <w:rFonts w:asciiTheme="minorHAnsi" w:hAnsiTheme="minorHAnsi" w:cs="Calibri"/>
          <w:sz w:val="22"/>
          <w:szCs w:val="22"/>
        </w:rPr>
        <w:t>W każdym wywiadzie weźmie udział 6-8 osób.</w:t>
      </w:r>
    </w:p>
    <w:p w:rsidR="00A02BD0" w:rsidRPr="00AA7BED" w:rsidRDefault="0085723E" w:rsidP="00AE4997">
      <w:pPr>
        <w:spacing w:before="120" w:after="120"/>
        <w:jc w:val="both"/>
        <w:rPr>
          <w:rFonts w:asciiTheme="minorHAnsi" w:hAnsiTheme="minorHAnsi" w:cs="Calibri"/>
          <w:sz w:val="22"/>
          <w:szCs w:val="22"/>
        </w:rPr>
      </w:pPr>
      <w:r w:rsidRPr="0085723E">
        <w:rPr>
          <w:rFonts w:asciiTheme="minorHAnsi" w:hAnsiTheme="minorHAnsi" w:cs="Calibri"/>
          <w:sz w:val="22"/>
          <w:szCs w:val="22"/>
        </w:rPr>
        <w:t>Liczba FGI z rodzicami uczniów w poszczególnych lokalizacjach:</w:t>
      </w:r>
    </w:p>
    <w:p w:rsidR="00C3251C" w:rsidRPr="00401CA3" w:rsidRDefault="00A02BD0" w:rsidP="00C3251C">
      <w:pPr>
        <w:pStyle w:val="Akapitzlist"/>
        <w:numPr>
          <w:ilvl w:val="0"/>
          <w:numId w:val="25"/>
        </w:numPr>
        <w:spacing w:before="120" w:after="120"/>
        <w:jc w:val="both"/>
        <w:rPr>
          <w:rFonts w:asciiTheme="minorHAnsi" w:hAnsiTheme="minorHAnsi" w:cs="Calibri"/>
          <w:lang w:val="pt-PT"/>
        </w:rPr>
      </w:pPr>
      <w:r w:rsidRPr="00AA7BED">
        <w:rPr>
          <w:rFonts w:asciiTheme="minorHAnsi" w:hAnsiTheme="minorHAnsi" w:cs="Calibri"/>
          <w:lang w:val="pl-PL"/>
        </w:rPr>
        <w:t>w</w:t>
      </w:r>
      <w:r w:rsidR="00C3251C" w:rsidRPr="00AA7BED">
        <w:rPr>
          <w:rFonts w:asciiTheme="minorHAnsi" w:hAnsiTheme="minorHAnsi" w:cs="Calibri"/>
          <w:lang w:val="pt-PT"/>
        </w:rPr>
        <w:t xml:space="preserve"> lokalizacji „wieś” przeprowadzony zostanie 1 FGI z rodzicami uczniów szkoły podstawowej klas 4-6 oraz gimnazjum</w:t>
      </w:r>
      <w:r w:rsidR="00C3251C" w:rsidRPr="00401CA3">
        <w:rPr>
          <w:rFonts w:asciiTheme="minorHAnsi" w:hAnsiTheme="minorHAnsi" w:cs="Calibri"/>
          <w:lang w:val="pt-PT"/>
        </w:rPr>
        <w:t xml:space="preserve">, </w:t>
      </w:r>
    </w:p>
    <w:p w:rsidR="00EF4ED7" w:rsidRPr="006E7275" w:rsidRDefault="00A02BD0" w:rsidP="00EF4ED7">
      <w:pPr>
        <w:pStyle w:val="Akapitzlist"/>
        <w:numPr>
          <w:ilvl w:val="0"/>
          <w:numId w:val="25"/>
        </w:numPr>
        <w:spacing w:before="120" w:after="120"/>
        <w:jc w:val="both"/>
        <w:rPr>
          <w:rFonts w:asciiTheme="minorHAnsi" w:hAnsiTheme="minorHAnsi" w:cs="Calibri"/>
          <w:lang w:val="pt-PT"/>
        </w:rPr>
      </w:pPr>
      <w:r w:rsidRPr="006E7275">
        <w:rPr>
          <w:rFonts w:asciiTheme="minorHAnsi" w:hAnsiTheme="minorHAnsi" w:cs="Calibri"/>
          <w:lang w:val="pt-PT"/>
        </w:rPr>
        <w:t>w</w:t>
      </w:r>
      <w:r w:rsidR="00EF4ED7" w:rsidRPr="006E7275">
        <w:rPr>
          <w:rFonts w:asciiTheme="minorHAnsi" w:hAnsiTheme="minorHAnsi" w:cs="Calibri"/>
          <w:lang w:val="pt-PT"/>
        </w:rPr>
        <w:t xml:space="preserve"> 2 lokalizacjach „małe miasto” przeprowadzone zostaną po 2 FGI z rodzicami</w:t>
      </w:r>
      <w:r w:rsidRPr="006E7275">
        <w:rPr>
          <w:rFonts w:asciiTheme="minorHAnsi" w:hAnsiTheme="minorHAnsi" w:cs="Calibri"/>
          <w:lang w:val="pt-PT"/>
        </w:rPr>
        <w:t xml:space="preserve"> – razem 4 FGI</w:t>
      </w:r>
      <w:r w:rsidR="00EF4ED7" w:rsidRPr="006E7275">
        <w:rPr>
          <w:rFonts w:asciiTheme="minorHAnsi" w:hAnsiTheme="minorHAnsi" w:cs="Calibri"/>
          <w:lang w:val="pt-PT"/>
        </w:rPr>
        <w:t xml:space="preserve">,  </w:t>
      </w:r>
    </w:p>
    <w:p w:rsidR="00EF4ED7" w:rsidRPr="00AA7BED" w:rsidRDefault="0085723E" w:rsidP="00EF4ED7">
      <w:pPr>
        <w:pStyle w:val="Akapitzlist"/>
        <w:numPr>
          <w:ilvl w:val="0"/>
          <w:numId w:val="25"/>
        </w:numPr>
        <w:spacing w:before="120" w:after="120"/>
        <w:jc w:val="both"/>
        <w:rPr>
          <w:rFonts w:asciiTheme="minorHAnsi" w:hAnsiTheme="minorHAnsi" w:cs="Calibri"/>
          <w:lang w:val="pt-PT"/>
        </w:rPr>
      </w:pPr>
      <w:r w:rsidRPr="0085723E">
        <w:rPr>
          <w:rFonts w:asciiTheme="minorHAnsi" w:hAnsiTheme="minorHAnsi" w:cs="Calibri"/>
          <w:lang w:val="pt-PT"/>
        </w:rPr>
        <w:t xml:space="preserve">W lokalizacji „metropolia” przeprowadzone zostaną 4 FGI: 1) z rodzicami dzieci w szkole podstawowej, 2) gimnazjum, 3) liceum ogólnokształcącego, 4) wspólny fokus dla rodziców uczniów technikum i zasadniczej szkoły zawodowej,  </w:t>
      </w:r>
    </w:p>
    <w:p w:rsidR="00C3251C" w:rsidRPr="00AA7BED" w:rsidRDefault="00C3251C" w:rsidP="00AE4997">
      <w:pPr>
        <w:spacing w:before="120" w:after="120"/>
        <w:jc w:val="both"/>
        <w:rPr>
          <w:rFonts w:asciiTheme="minorHAnsi" w:hAnsiTheme="minorHAnsi" w:cs="Calibri"/>
          <w:sz w:val="22"/>
          <w:szCs w:val="22"/>
        </w:rPr>
      </w:pPr>
    </w:p>
    <w:p w:rsidR="00784F72" w:rsidRPr="00AA7BED" w:rsidRDefault="006E7275" w:rsidP="0023715A">
      <w:pPr>
        <w:spacing w:before="120" w:after="120"/>
        <w:jc w:val="both"/>
        <w:rPr>
          <w:rFonts w:asciiTheme="minorHAnsi" w:hAnsiTheme="minorHAnsi" w:cs="Calibri"/>
          <w:sz w:val="22"/>
          <w:szCs w:val="22"/>
        </w:rPr>
      </w:pPr>
      <w:r>
        <w:rPr>
          <w:rFonts w:asciiTheme="minorHAnsi" w:hAnsiTheme="minorHAnsi" w:cs="Calibri"/>
          <w:b/>
          <w:sz w:val="22"/>
          <w:szCs w:val="22"/>
        </w:rPr>
        <w:t>g</w:t>
      </w:r>
      <w:r w:rsidR="0085723E" w:rsidRPr="0085723E">
        <w:rPr>
          <w:rFonts w:asciiTheme="minorHAnsi" w:hAnsiTheme="minorHAnsi" w:cs="Calibri"/>
          <w:b/>
          <w:sz w:val="22"/>
          <w:szCs w:val="22"/>
        </w:rPr>
        <w:t xml:space="preserve">) ZOGNISKOWANY WYWIAD GRUPOWY (FGI) Z UCZNIAMI (czas trwania jednego wywiadu ok. 2 godzin). </w:t>
      </w:r>
      <w:r w:rsidR="0085723E" w:rsidRPr="0085723E">
        <w:rPr>
          <w:rFonts w:asciiTheme="minorHAnsi" w:hAnsiTheme="minorHAnsi" w:cs="Calibri"/>
          <w:sz w:val="22"/>
          <w:szCs w:val="22"/>
        </w:rPr>
        <w:t>W każdym wywiadzie weźmie udział 6-8 osób.</w:t>
      </w:r>
    </w:p>
    <w:p w:rsidR="00FD0825" w:rsidRPr="00AA7BED" w:rsidRDefault="0085723E" w:rsidP="0023715A">
      <w:pPr>
        <w:spacing w:before="120" w:after="120"/>
        <w:jc w:val="both"/>
        <w:rPr>
          <w:rFonts w:asciiTheme="minorHAnsi" w:hAnsiTheme="minorHAnsi" w:cs="Calibri"/>
          <w:sz w:val="22"/>
          <w:szCs w:val="22"/>
        </w:rPr>
      </w:pPr>
      <w:r w:rsidRPr="0085723E">
        <w:rPr>
          <w:rFonts w:asciiTheme="minorHAnsi" w:hAnsiTheme="minorHAnsi" w:cs="Calibri"/>
          <w:sz w:val="22"/>
          <w:szCs w:val="22"/>
        </w:rPr>
        <w:t>Liczba FGI z rodzicami uczniów w poszczególnych lokalizacjach:</w:t>
      </w:r>
    </w:p>
    <w:p w:rsidR="00EF4ED7" w:rsidRPr="00401CA3" w:rsidRDefault="00FD0825" w:rsidP="00EF4ED7">
      <w:pPr>
        <w:pStyle w:val="Akapitzlist"/>
        <w:numPr>
          <w:ilvl w:val="0"/>
          <w:numId w:val="25"/>
        </w:numPr>
        <w:spacing w:before="120" w:after="120"/>
        <w:jc w:val="both"/>
        <w:rPr>
          <w:rFonts w:asciiTheme="minorHAnsi" w:hAnsiTheme="minorHAnsi" w:cs="Calibri"/>
          <w:lang w:val="pt-PT"/>
        </w:rPr>
      </w:pPr>
      <w:r w:rsidRPr="00AA7BED">
        <w:rPr>
          <w:rFonts w:asciiTheme="minorHAnsi" w:hAnsiTheme="minorHAnsi" w:cs="Calibri"/>
          <w:lang w:val="pt-PT"/>
        </w:rPr>
        <w:t>w</w:t>
      </w:r>
      <w:r w:rsidR="00EF4ED7" w:rsidRPr="00AA7BED">
        <w:rPr>
          <w:rFonts w:asciiTheme="minorHAnsi" w:hAnsiTheme="minorHAnsi" w:cs="Calibri"/>
          <w:lang w:val="pt-PT"/>
        </w:rPr>
        <w:t xml:space="preserve"> lokalizacji „wieś” przeprowadzone zostaną 2 FGI z uczniami – oddzielnie w szkole podstawowej i</w:t>
      </w:r>
      <w:r w:rsidR="00EF4ED7" w:rsidRPr="00401CA3">
        <w:rPr>
          <w:rFonts w:asciiTheme="minorHAnsi" w:hAnsiTheme="minorHAnsi" w:cs="Calibri"/>
          <w:lang w:val="pt-PT"/>
        </w:rPr>
        <w:t xml:space="preserve"> gimnazjum, </w:t>
      </w:r>
    </w:p>
    <w:p w:rsidR="00EF4ED7" w:rsidRPr="006E7275" w:rsidRDefault="00FD0825" w:rsidP="00EF4ED7">
      <w:pPr>
        <w:pStyle w:val="Akapitzlist"/>
        <w:numPr>
          <w:ilvl w:val="0"/>
          <w:numId w:val="25"/>
        </w:numPr>
        <w:spacing w:before="120" w:after="120"/>
        <w:jc w:val="both"/>
        <w:rPr>
          <w:rFonts w:asciiTheme="minorHAnsi" w:hAnsiTheme="minorHAnsi" w:cs="Calibri"/>
          <w:lang w:val="pt-PT"/>
        </w:rPr>
      </w:pPr>
      <w:r w:rsidRPr="006E7275">
        <w:rPr>
          <w:rFonts w:asciiTheme="minorHAnsi" w:hAnsiTheme="minorHAnsi" w:cs="Calibri"/>
          <w:lang w:val="pt-PT"/>
        </w:rPr>
        <w:t>w</w:t>
      </w:r>
      <w:r w:rsidR="00EF4ED7" w:rsidRPr="006E7275">
        <w:rPr>
          <w:rFonts w:asciiTheme="minorHAnsi" w:hAnsiTheme="minorHAnsi" w:cs="Calibri"/>
          <w:lang w:val="pt-PT"/>
        </w:rPr>
        <w:t xml:space="preserve"> 2 lokalizacjac</w:t>
      </w:r>
      <w:r w:rsidRPr="006E7275">
        <w:rPr>
          <w:rFonts w:asciiTheme="minorHAnsi" w:hAnsiTheme="minorHAnsi" w:cs="Calibri"/>
          <w:lang w:val="pt-PT"/>
        </w:rPr>
        <w:t>h „małe miasto” przeprowadzone zostaną</w:t>
      </w:r>
      <w:r w:rsidR="00EF4ED7" w:rsidRPr="006E7275">
        <w:rPr>
          <w:rFonts w:asciiTheme="minorHAnsi" w:hAnsiTheme="minorHAnsi" w:cs="Calibri"/>
          <w:lang w:val="pt-PT"/>
        </w:rPr>
        <w:t xml:space="preserve"> po 3 FGI z uczniami</w:t>
      </w:r>
      <w:r w:rsidRPr="006E7275">
        <w:rPr>
          <w:rFonts w:asciiTheme="minorHAnsi" w:hAnsiTheme="minorHAnsi" w:cs="Calibri"/>
          <w:lang w:val="pt-PT"/>
        </w:rPr>
        <w:t xml:space="preserve"> – razem 6 FGI</w:t>
      </w:r>
      <w:r w:rsidR="00EF4ED7" w:rsidRPr="006E7275">
        <w:rPr>
          <w:rFonts w:asciiTheme="minorHAnsi" w:hAnsiTheme="minorHAnsi" w:cs="Calibri"/>
          <w:lang w:val="pt-PT"/>
        </w:rPr>
        <w:t xml:space="preserve">, </w:t>
      </w:r>
    </w:p>
    <w:p w:rsidR="00EF4ED7" w:rsidRDefault="00FD0825" w:rsidP="00EF4ED7">
      <w:pPr>
        <w:pStyle w:val="Akapitzlist"/>
        <w:numPr>
          <w:ilvl w:val="0"/>
          <w:numId w:val="25"/>
        </w:numPr>
        <w:spacing w:before="120" w:after="120"/>
        <w:jc w:val="both"/>
        <w:rPr>
          <w:rFonts w:asciiTheme="minorHAnsi" w:hAnsiTheme="minorHAnsi" w:cs="Calibri"/>
          <w:lang w:val="pt-PT"/>
        </w:rPr>
      </w:pPr>
      <w:r w:rsidRPr="006E7275">
        <w:rPr>
          <w:rFonts w:asciiTheme="minorHAnsi" w:hAnsiTheme="minorHAnsi" w:cs="Calibri"/>
          <w:lang w:val="pt-PT"/>
        </w:rPr>
        <w:t>w</w:t>
      </w:r>
      <w:r w:rsidR="00EF4ED7" w:rsidRPr="006E7275">
        <w:rPr>
          <w:rFonts w:asciiTheme="minorHAnsi" w:hAnsiTheme="minorHAnsi" w:cs="Calibri"/>
          <w:lang w:val="pt-PT"/>
        </w:rPr>
        <w:t xml:space="preserve"> lokalizacji „metropolia” przeprowadzonych zostanie 5 FGI z uczniami</w:t>
      </w:r>
      <w:r w:rsidRPr="006E7275">
        <w:rPr>
          <w:rFonts w:asciiTheme="minorHAnsi" w:hAnsiTheme="minorHAnsi" w:cs="Calibri"/>
          <w:lang w:val="pt-PT"/>
        </w:rPr>
        <w:t>.</w:t>
      </w:r>
      <w:r w:rsidR="00EF4ED7" w:rsidRPr="006E7275">
        <w:rPr>
          <w:rFonts w:asciiTheme="minorHAnsi" w:hAnsiTheme="minorHAnsi" w:cs="Calibri"/>
          <w:lang w:val="pt-PT"/>
        </w:rPr>
        <w:t xml:space="preserve"> </w:t>
      </w:r>
    </w:p>
    <w:p w:rsidR="0085723E" w:rsidRDefault="0085723E" w:rsidP="0085723E">
      <w:pPr>
        <w:pStyle w:val="Akapitzlist"/>
        <w:numPr>
          <w:ilvl w:val="0"/>
          <w:numId w:val="26"/>
        </w:numPr>
        <w:spacing w:before="120" w:after="120"/>
        <w:jc w:val="both"/>
        <w:rPr>
          <w:rFonts w:asciiTheme="minorHAnsi" w:hAnsiTheme="minorHAnsi" w:cs="Calibri"/>
        </w:rPr>
      </w:pPr>
      <w:r w:rsidRPr="0085723E">
        <w:rPr>
          <w:rFonts w:asciiTheme="minorHAnsi" w:hAnsiTheme="minorHAnsi" w:cs="Calibri"/>
          <w:b/>
          <w:lang w:val="pl-PL"/>
        </w:rPr>
        <w:t xml:space="preserve">ZOGNISKOWANY WYWIAD GRUPOWY (FGI) Z PRACODAWCAMI, osobami </w:t>
      </w:r>
      <w:proofErr w:type="spellStart"/>
      <w:r w:rsidRPr="0085723E">
        <w:rPr>
          <w:rFonts w:asciiTheme="minorHAnsi" w:hAnsiTheme="minorHAnsi" w:cs="Calibri"/>
          <w:b/>
          <w:lang w:val="pl-PL"/>
        </w:rPr>
        <w:t>odowiedzialnymi</w:t>
      </w:r>
      <w:proofErr w:type="spellEnd"/>
      <w:r w:rsidRPr="0085723E">
        <w:rPr>
          <w:rFonts w:asciiTheme="minorHAnsi" w:hAnsiTheme="minorHAnsi" w:cs="Calibri"/>
          <w:b/>
          <w:lang w:val="pl-PL"/>
        </w:rPr>
        <w:t xml:space="preserve"> za rekrutację pracowników (czas trwania jednego wywiadu ok. 2 godzin). </w:t>
      </w:r>
      <w:r w:rsidR="006E7275" w:rsidRPr="00715D62">
        <w:rPr>
          <w:rFonts w:asciiTheme="minorHAnsi" w:hAnsiTheme="minorHAnsi" w:cs="Calibri"/>
        </w:rPr>
        <w:t xml:space="preserve">W </w:t>
      </w:r>
      <w:proofErr w:type="spellStart"/>
      <w:r w:rsidR="006E7275" w:rsidRPr="00715D62">
        <w:rPr>
          <w:rFonts w:asciiTheme="minorHAnsi" w:hAnsiTheme="minorHAnsi" w:cs="Calibri"/>
        </w:rPr>
        <w:t>każdym</w:t>
      </w:r>
      <w:proofErr w:type="spellEnd"/>
      <w:r w:rsidR="006E7275" w:rsidRPr="00715D62">
        <w:rPr>
          <w:rFonts w:asciiTheme="minorHAnsi" w:hAnsiTheme="minorHAnsi" w:cs="Calibri"/>
        </w:rPr>
        <w:t xml:space="preserve"> </w:t>
      </w:r>
      <w:proofErr w:type="spellStart"/>
      <w:r w:rsidR="006E7275" w:rsidRPr="00715D62">
        <w:rPr>
          <w:rFonts w:asciiTheme="minorHAnsi" w:hAnsiTheme="minorHAnsi" w:cs="Calibri"/>
        </w:rPr>
        <w:t>wywiadzie</w:t>
      </w:r>
      <w:proofErr w:type="spellEnd"/>
      <w:r w:rsidR="006E7275" w:rsidRPr="00715D62">
        <w:rPr>
          <w:rFonts w:asciiTheme="minorHAnsi" w:hAnsiTheme="minorHAnsi" w:cs="Calibri"/>
        </w:rPr>
        <w:t xml:space="preserve"> </w:t>
      </w:r>
      <w:proofErr w:type="spellStart"/>
      <w:r w:rsidR="006E7275" w:rsidRPr="00715D62">
        <w:rPr>
          <w:rFonts w:asciiTheme="minorHAnsi" w:hAnsiTheme="minorHAnsi" w:cs="Calibri"/>
        </w:rPr>
        <w:t>weźmie</w:t>
      </w:r>
      <w:proofErr w:type="spellEnd"/>
      <w:r w:rsidR="006E7275" w:rsidRPr="00715D62">
        <w:rPr>
          <w:rFonts w:asciiTheme="minorHAnsi" w:hAnsiTheme="minorHAnsi" w:cs="Calibri"/>
        </w:rPr>
        <w:t xml:space="preserve"> </w:t>
      </w:r>
      <w:proofErr w:type="spellStart"/>
      <w:r w:rsidR="006E7275" w:rsidRPr="00715D62">
        <w:rPr>
          <w:rFonts w:asciiTheme="minorHAnsi" w:hAnsiTheme="minorHAnsi" w:cs="Calibri"/>
        </w:rPr>
        <w:t>udział</w:t>
      </w:r>
      <w:proofErr w:type="spellEnd"/>
      <w:r w:rsidR="006E7275" w:rsidRPr="00715D62">
        <w:rPr>
          <w:rFonts w:asciiTheme="minorHAnsi" w:hAnsiTheme="minorHAnsi" w:cs="Calibri"/>
        </w:rPr>
        <w:t xml:space="preserve"> 6-8 </w:t>
      </w:r>
      <w:proofErr w:type="spellStart"/>
      <w:r w:rsidR="006E7275" w:rsidRPr="00715D62">
        <w:rPr>
          <w:rFonts w:asciiTheme="minorHAnsi" w:hAnsiTheme="minorHAnsi" w:cs="Calibri"/>
        </w:rPr>
        <w:t>osób</w:t>
      </w:r>
      <w:proofErr w:type="spellEnd"/>
      <w:r w:rsidR="00E67585" w:rsidRPr="00E67585">
        <w:rPr>
          <w:rFonts w:asciiTheme="minorHAnsi" w:hAnsiTheme="minorHAnsi" w:cs="Calibri"/>
        </w:rPr>
        <w:t>.</w:t>
      </w:r>
    </w:p>
    <w:p w:rsidR="0085723E" w:rsidRDefault="0085723E" w:rsidP="0085723E">
      <w:pPr>
        <w:spacing w:before="120" w:after="120"/>
        <w:jc w:val="both"/>
        <w:rPr>
          <w:rFonts w:asciiTheme="minorHAnsi" w:hAnsiTheme="minorHAnsi" w:cs="Calibri"/>
          <w:lang w:val="pt-PT"/>
        </w:rPr>
      </w:pPr>
      <w:r w:rsidRPr="0085723E">
        <w:rPr>
          <w:rFonts w:asciiTheme="minorHAnsi" w:hAnsiTheme="minorHAnsi" w:cs="Calibri"/>
          <w:sz w:val="22"/>
          <w:szCs w:val="22"/>
          <w:lang w:val="pt-PT"/>
        </w:rPr>
        <w:t>w lokalizacji „metropolia” przeprowadzonych zostanie:</w:t>
      </w:r>
    </w:p>
    <w:p w:rsidR="0085723E" w:rsidRDefault="0085723E" w:rsidP="0085723E">
      <w:pPr>
        <w:spacing w:before="120" w:after="120"/>
        <w:jc w:val="both"/>
        <w:rPr>
          <w:rFonts w:asciiTheme="minorHAnsi" w:hAnsiTheme="minorHAnsi"/>
          <w:lang w:eastAsia="pt-PT"/>
        </w:rPr>
      </w:pPr>
      <w:r w:rsidRPr="0085723E">
        <w:rPr>
          <w:rFonts w:asciiTheme="minorHAnsi" w:hAnsiTheme="minorHAnsi" w:cs="Calibri"/>
          <w:sz w:val="22"/>
          <w:szCs w:val="22"/>
          <w:lang w:val="pt-PT"/>
        </w:rPr>
        <w:t>1 FGI</w:t>
      </w:r>
      <w:r w:rsidRPr="0085723E">
        <w:rPr>
          <w:rFonts w:asciiTheme="minorHAnsi" w:hAnsiTheme="minorHAnsi"/>
          <w:sz w:val="22"/>
          <w:szCs w:val="22"/>
          <w:lang w:eastAsia="pt-PT"/>
        </w:rPr>
        <w:t xml:space="preserve"> z osobami odpowiedzialnymi za rekrutację pracowników w przedsiębiorstwach zatrudniających więcej niż 10 pracowników,  działających rynku poza edukacyjnym</w:t>
      </w:r>
    </w:p>
    <w:p w:rsidR="006E7275" w:rsidRPr="006E7275" w:rsidRDefault="006E7275" w:rsidP="006E7275">
      <w:pPr>
        <w:spacing w:before="120" w:after="120"/>
        <w:jc w:val="both"/>
        <w:rPr>
          <w:rFonts w:asciiTheme="minorHAnsi" w:hAnsiTheme="minorHAnsi"/>
          <w:sz w:val="22"/>
          <w:szCs w:val="22"/>
          <w:lang w:eastAsia="pt-PT"/>
        </w:rPr>
      </w:pPr>
      <w:r w:rsidRPr="006E7275">
        <w:rPr>
          <w:rFonts w:asciiTheme="minorHAnsi" w:hAnsiTheme="minorHAnsi"/>
          <w:sz w:val="22"/>
          <w:szCs w:val="22"/>
          <w:lang w:eastAsia="pt-PT"/>
        </w:rPr>
        <w:t>1 FGI z osobami odpowiedzialnymi za rekrutację pracowników w przedsiębiorstw</w:t>
      </w:r>
      <w:r w:rsidRPr="00715D62">
        <w:rPr>
          <w:rFonts w:asciiTheme="minorHAnsi" w:hAnsiTheme="minorHAnsi"/>
          <w:sz w:val="22"/>
          <w:szCs w:val="22"/>
          <w:lang w:eastAsia="pt-PT"/>
        </w:rPr>
        <w:t xml:space="preserve">ach zatrudniających </w:t>
      </w:r>
      <w:r w:rsidRPr="00715D62">
        <w:rPr>
          <w:rFonts w:asciiTheme="minorHAnsi" w:hAnsiTheme="minorHAnsi"/>
          <w:sz w:val="22"/>
          <w:szCs w:val="22"/>
          <w:lang w:eastAsia="pt-PT"/>
        </w:rPr>
        <w:lastRenderedPageBreak/>
        <w:t>więcej niż 10 pracowników,  działający</w:t>
      </w:r>
      <w:r w:rsidR="00E67585">
        <w:rPr>
          <w:rFonts w:asciiTheme="minorHAnsi" w:hAnsiTheme="minorHAnsi"/>
          <w:sz w:val="22"/>
          <w:szCs w:val="22"/>
          <w:lang w:eastAsia="pt-PT"/>
        </w:rPr>
        <w:t>ch rynku edukacyjnym (z wyłączeniem szkół dla dzieci i młodzieży).</w:t>
      </w:r>
    </w:p>
    <w:p w:rsidR="00EF4ED7" w:rsidRPr="00AA7BED" w:rsidRDefault="00EF4ED7" w:rsidP="00AE4997">
      <w:pPr>
        <w:spacing w:before="120" w:after="120"/>
        <w:jc w:val="both"/>
        <w:rPr>
          <w:rFonts w:asciiTheme="minorHAnsi" w:hAnsiTheme="minorHAnsi" w:cs="Calibri"/>
          <w:sz w:val="22"/>
          <w:szCs w:val="22"/>
        </w:rPr>
      </w:pPr>
    </w:p>
    <w:p w:rsidR="00EF4ED7" w:rsidRPr="00AA7BED" w:rsidRDefault="0085723E" w:rsidP="00AE4997">
      <w:pPr>
        <w:spacing w:before="120" w:after="120"/>
        <w:jc w:val="both"/>
        <w:rPr>
          <w:rFonts w:asciiTheme="minorHAnsi" w:hAnsiTheme="minorHAnsi" w:cs="Calibri"/>
          <w:sz w:val="22"/>
          <w:szCs w:val="22"/>
        </w:rPr>
      </w:pPr>
      <w:r w:rsidRPr="0085723E">
        <w:rPr>
          <w:rFonts w:asciiTheme="minorHAnsi" w:hAnsiTheme="minorHAnsi" w:cs="Calibri"/>
          <w:sz w:val="22"/>
          <w:szCs w:val="22"/>
        </w:rPr>
        <w:t>Liczbę wszystkich wywiadów pokazują poniższe tabele:</w:t>
      </w:r>
    </w:p>
    <w:p w:rsidR="005268E6" w:rsidRPr="00AA7BED" w:rsidRDefault="005268E6" w:rsidP="005268E6">
      <w:pPr>
        <w:spacing w:before="120" w:after="120"/>
        <w:ind w:left="708"/>
        <w:jc w:val="both"/>
        <w:rPr>
          <w:rFonts w:asciiTheme="minorHAnsi" w:hAnsiTheme="minorHAnsi" w:cs="Calibri"/>
          <w:sz w:val="22"/>
          <w:szCs w:val="22"/>
        </w:rPr>
      </w:pP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7"/>
        <w:gridCol w:w="1843"/>
        <w:gridCol w:w="1275"/>
        <w:gridCol w:w="1701"/>
        <w:gridCol w:w="1276"/>
        <w:gridCol w:w="1224"/>
      </w:tblGrid>
      <w:tr w:rsidR="001B31E8" w:rsidRPr="00AA7BED" w:rsidTr="001B31E8">
        <w:trPr>
          <w:jc w:val="center"/>
        </w:trPr>
        <w:tc>
          <w:tcPr>
            <w:tcW w:w="2217" w:type="dxa"/>
            <w:vMerge w:val="restart"/>
            <w:tcBorders>
              <w:top w:val="single" w:sz="12" w:space="0" w:color="auto"/>
              <w:left w:val="single" w:sz="12" w:space="0" w:color="auto"/>
              <w:tl2br w:val="single" w:sz="4" w:space="0" w:color="auto"/>
            </w:tcBorders>
            <w:shd w:val="clear" w:color="auto" w:fill="D9D9D9"/>
          </w:tcPr>
          <w:p w:rsidR="00784F72" w:rsidRPr="00AA7BED" w:rsidRDefault="0085723E" w:rsidP="001B31E8">
            <w:pPr>
              <w:jc w:val="right"/>
              <w:rPr>
                <w:rFonts w:asciiTheme="minorHAnsi" w:hAnsiTheme="minorHAnsi" w:cs="Calibri"/>
                <w:b/>
              </w:rPr>
            </w:pPr>
            <w:r w:rsidRPr="0085723E">
              <w:rPr>
                <w:rFonts w:asciiTheme="minorHAnsi" w:hAnsiTheme="minorHAnsi" w:cs="Calibri"/>
                <w:sz w:val="22"/>
                <w:szCs w:val="22"/>
              </w:rPr>
              <w:t xml:space="preserve">           </w:t>
            </w:r>
            <w:r w:rsidRPr="0085723E">
              <w:rPr>
                <w:rFonts w:asciiTheme="minorHAnsi" w:hAnsiTheme="minorHAnsi" w:cs="Calibri"/>
                <w:b/>
                <w:sz w:val="22"/>
                <w:szCs w:val="22"/>
              </w:rPr>
              <w:t>Liczba badanych szkół  i  wywiadów</w:t>
            </w:r>
          </w:p>
          <w:p w:rsidR="00784F72" w:rsidRPr="00AA7BED" w:rsidRDefault="00784F72" w:rsidP="00A02BD0">
            <w:pPr>
              <w:rPr>
                <w:rFonts w:asciiTheme="minorHAnsi" w:hAnsiTheme="minorHAnsi" w:cs="Calibri"/>
                <w:b/>
              </w:rPr>
            </w:pPr>
          </w:p>
          <w:p w:rsidR="00784F72" w:rsidRPr="00AA7BED" w:rsidRDefault="0085723E" w:rsidP="00A02BD0">
            <w:pPr>
              <w:rPr>
                <w:rFonts w:asciiTheme="minorHAnsi" w:hAnsiTheme="minorHAnsi" w:cs="Calibri"/>
              </w:rPr>
            </w:pPr>
            <w:r w:rsidRPr="0085723E">
              <w:rPr>
                <w:rFonts w:asciiTheme="minorHAnsi" w:hAnsiTheme="minorHAnsi" w:cs="Calibri"/>
                <w:b/>
                <w:sz w:val="22"/>
                <w:szCs w:val="22"/>
              </w:rPr>
              <w:t xml:space="preserve">Respondent </w:t>
            </w:r>
            <w:r w:rsidRPr="0085723E">
              <w:rPr>
                <w:rFonts w:asciiTheme="minorHAnsi" w:hAnsiTheme="minorHAnsi" w:cs="Calibri"/>
                <w:b/>
                <w:sz w:val="22"/>
                <w:szCs w:val="22"/>
              </w:rPr>
              <w:br/>
              <w:t>(rodzaj wywiadu/</w:t>
            </w:r>
            <w:r w:rsidRPr="0085723E">
              <w:rPr>
                <w:rFonts w:asciiTheme="minorHAnsi" w:hAnsiTheme="minorHAnsi" w:cs="Calibri"/>
                <w:b/>
                <w:sz w:val="22"/>
                <w:szCs w:val="22"/>
              </w:rPr>
              <w:br/>
              <w:t>narzędzia badawczego)</w:t>
            </w:r>
            <w:r w:rsidRPr="0085723E">
              <w:rPr>
                <w:rFonts w:asciiTheme="minorHAnsi" w:hAnsiTheme="minorHAnsi" w:cs="Calibri"/>
                <w:sz w:val="22"/>
                <w:szCs w:val="22"/>
              </w:rPr>
              <w:t xml:space="preserve"> </w:t>
            </w:r>
          </w:p>
        </w:tc>
        <w:tc>
          <w:tcPr>
            <w:tcW w:w="4819" w:type="dxa"/>
            <w:gridSpan w:val="3"/>
            <w:tcBorders>
              <w:top w:val="single" w:sz="12" w:space="0" w:color="auto"/>
            </w:tcBorders>
            <w:shd w:val="clear" w:color="auto" w:fill="D9D9D9"/>
          </w:tcPr>
          <w:p w:rsidR="00784F72" w:rsidRPr="00AA7BED" w:rsidRDefault="0085723E" w:rsidP="00A02BD0">
            <w:pPr>
              <w:spacing w:before="120" w:after="120"/>
              <w:jc w:val="center"/>
              <w:rPr>
                <w:rFonts w:asciiTheme="minorHAnsi" w:hAnsiTheme="minorHAnsi" w:cs="Calibri"/>
                <w:b/>
              </w:rPr>
            </w:pPr>
            <w:r w:rsidRPr="0085723E">
              <w:rPr>
                <w:rFonts w:asciiTheme="minorHAnsi" w:hAnsiTheme="minorHAnsi" w:cs="Calibri"/>
                <w:b/>
                <w:sz w:val="22"/>
                <w:szCs w:val="22"/>
              </w:rPr>
              <w:t>Liczba szkół</w:t>
            </w:r>
          </w:p>
        </w:tc>
        <w:tc>
          <w:tcPr>
            <w:tcW w:w="1276" w:type="dxa"/>
            <w:vMerge w:val="restart"/>
            <w:tcBorders>
              <w:top w:val="single" w:sz="12" w:space="0" w:color="auto"/>
            </w:tcBorders>
            <w:shd w:val="clear" w:color="auto" w:fill="D9D9D9"/>
          </w:tcPr>
          <w:p w:rsidR="00784F72" w:rsidRPr="00AA7BED" w:rsidRDefault="0085723E" w:rsidP="00032BFF">
            <w:pPr>
              <w:spacing w:before="120" w:after="120"/>
              <w:jc w:val="center"/>
              <w:rPr>
                <w:rFonts w:asciiTheme="minorHAnsi" w:hAnsiTheme="minorHAnsi" w:cs="Calibri"/>
                <w:b/>
              </w:rPr>
            </w:pPr>
            <w:r w:rsidRPr="0085723E">
              <w:rPr>
                <w:rFonts w:asciiTheme="minorHAnsi" w:hAnsiTheme="minorHAnsi" w:cs="Calibri"/>
                <w:b/>
                <w:sz w:val="22"/>
                <w:szCs w:val="22"/>
              </w:rPr>
              <w:t>Liczba wywiadów w szkole</w:t>
            </w:r>
          </w:p>
        </w:tc>
        <w:tc>
          <w:tcPr>
            <w:tcW w:w="1224" w:type="dxa"/>
            <w:vMerge w:val="restart"/>
            <w:tcBorders>
              <w:top w:val="single" w:sz="12" w:space="0" w:color="auto"/>
              <w:right w:val="single" w:sz="12" w:space="0" w:color="auto"/>
            </w:tcBorders>
            <w:shd w:val="clear" w:color="auto" w:fill="D9D9D9"/>
          </w:tcPr>
          <w:p w:rsidR="00784F72" w:rsidRPr="00AA7BED" w:rsidRDefault="0085723E" w:rsidP="00A02BD0">
            <w:pPr>
              <w:spacing w:before="120" w:after="120"/>
              <w:jc w:val="center"/>
              <w:rPr>
                <w:rFonts w:asciiTheme="minorHAnsi" w:hAnsiTheme="minorHAnsi" w:cs="Calibri"/>
                <w:b/>
              </w:rPr>
            </w:pPr>
            <w:r w:rsidRPr="0085723E">
              <w:rPr>
                <w:rFonts w:asciiTheme="minorHAnsi" w:hAnsiTheme="minorHAnsi" w:cs="Calibri"/>
                <w:b/>
                <w:sz w:val="22"/>
                <w:szCs w:val="22"/>
              </w:rPr>
              <w:t>Liczba wywiadów razem</w:t>
            </w:r>
          </w:p>
        </w:tc>
      </w:tr>
      <w:tr w:rsidR="001B31E8" w:rsidRPr="00AA7BED" w:rsidTr="001B31E8">
        <w:trPr>
          <w:trHeight w:val="1161"/>
          <w:jc w:val="center"/>
        </w:trPr>
        <w:tc>
          <w:tcPr>
            <w:tcW w:w="2217" w:type="dxa"/>
            <w:vMerge/>
            <w:tcBorders>
              <w:left w:val="single" w:sz="12" w:space="0" w:color="auto"/>
              <w:bottom w:val="single" w:sz="4" w:space="0" w:color="auto"/>
              <w:tl2br w:val="single" w:sz="4" w:space="0" w:color="auto"/>
            </w:tcBorders>
            <w:shd w:val="clear" w:color="auto" w:fill="D9D9D9"/>
          </w:tcPr>
          <w:p w:rsidR="00784F72" w:rsidRPr="00AA7BED" w:rsidRDefault="00784F72" w:rsidP="00A02BD0">
            <w:pPr>
              <w:rPr>
                <w:rFonts w:asciiTheme="minorHAnsi" w:hAnsiTheme="minorHAnsi" w:cs="Calibri"/>
              </w:rPr>
            </w:pPr>
          </w:p>
        </w:tc>
        <w:tc>
          <w:tcPr>
            <w:tcW w:w="1843" w:type="dxa"/>
            <w:tcBorders>
              <w:top w:val="single" w:sz="12" w:space="0" w:color="auto"/>
            </w:tcBorders>
            <w:shd w:val="clear" w:color="auto" w:fill="D9D9D9"/>
          </w:tcPr>
          <w:p w:rsidR="00784F72" w:rsidRPr="00AA7BED" w:rsidRDefault="0085723E" w:rsidP="00A02BD0">
            <w:pPr>
              <w:spacing w:before="120" w:after="120"/>
              <w:jc w:val="center"/>
              <w:rPr>
                <w:rFonts w:asciiTheme="minorHAnsi" w:hAnsiTheme="minorHAnsi" w:cs="Calibri"/>
                <w:b/>
              </w:rPr>
            </w:pPr>
            <w:r w:rsidRPr="0085723E">
              <w:rPr>
                <w:rFonts w:asciiTheme="minorHAnsi" w:hAnsiTheme="minorHAnsi" w:cs="Calibri"/>
                <w:b/>
                <w:sz w:val="22"/>
                <w:szCs w:val="22"/>
              </w:rPr>
              <w:t>Wieś (1 lokalizacja)</w:t>
            </w:r>
          </w:p>
        </w:tc>
        <w:tc>
          <w:tcPr>
            <w:tcW w:w="1275" w:type="dxa"/>
            <w:tcBorders>
              <w:top w:val="single" w:sz="12" w:space="0" w:color="auto"/>
            </w:tcBorders>
            <w:shd w:val="clear" w:color="auto" w:fill="D9D9D9"/>
          </w:tcPr>
          <w:p w:rsidR="00784F72" w:rsidRPr="00AA7BED" w:rsidRDefault="0085723E" w:rsidP="00A02BD0">
            <w:pPr>
              <w:spacing w:before="120" w:after="120"/>
              <w:jc w:val="center"/>
              <w:rPr>
                <w:rFonts w:asciiTheme="minorHAnsi" w:hAnsiTheme="minorHAnsi" w:cs="Calibri"/>
                <w:b/>
              </w:rPr>
            </w:pPr>
            <w:r w:rsidRPr="0085723E">
              <w:rPr>
                <w:rFonts w:asciiTheme="minorHAnsi" w:hAnsiTheme="minorHAnsi" w:cs="Calibri"/>
                <w:b/>
                <w:sz w:val="22"/>
                <w:szCs w:val="22"/>
              </w:rPr>
              <w:t>Małe miasto (2 lokalizacje)</w:t>
            </w:r>
          </w:p>
        </w:tc>
        <w:tc>
          <w:tcPr>
            <w:tcW w:w="1701" w:type="dxa"/>
            <w:tcBorders>
              <w:top w:val="single" w:sz="12" w:space="0" w:color="auto"/>
            </w:tcBorders>
            <w:shd w:val="clear" w:color="auto" w:fill="D9D9D9"/>
          </w:tcPr>
          <w:p w:rsidR="00784F72" w:rsidRPr="00AA7BED" w:rsidRDefault="0085723E" w:rsidP="00A02BD0">
            <w:pPr>
              <w:spacing w:before="120" w:after="120"/>
              <w:jc w:val="center"/>
              <w:rPr>
                <w:rFonts w:asciiTheme="minorHAnsi" w:hAnsiTheme="minorHAnsi" w:cs="Calibri"/>
                <w:b/>
              </w:rPr>
            </w:pPr>
            <w:r w:rsidRPr="0085723E">
              <w:rPr>
                <w:rFonts w:asciiTheme="minorHAnsi" w:hAnsiTheme="minorHAnsi" w:cs="Calibri"/>
                <w:b/>
                <w:sz w:val="22"/>
                <w:szCs w:val="22"/>
              </w:rPr>
              <w:t>Metropolia (1 lokalizacja)</w:t>
            </w:r>
          </w:p>
        </w:tc>
        <w:tc>
          <w:tcPr>
            <w:tcW w:w="1276" w:type="dxa"/>
            <w:vMerge/>
            <w:shd w:val="clear" w:color="auto" w:fill="D9D9D9"/>
          </w:tcPr>
          <w:p w:rsidR="00784F72" w:rsidRPr="00AA7BED" w:rsidRDefault="00784F72" w:rsidP="00A02BD0">
            <w:pPr>
              <w:spacing w:before="120" w:after="120"/>
              <w:jc w:val="center"/>
              <w:rPr>
                <w:rFonts w:asciiTheme="minorHAnsi" w:hAnsiTheme="minorHAnsi" w:cs="Calibri"/>
                <w:b/>
              </w:rPr>
            </w:pPr>
          </w:p>
        </w:tc>
        <w:tc>
          <w:tcPr>
            <w:tcW w:w="1224" w:type="dxa"/>
            <w:vMerge/>
            <w:tcBorders>
              <w:right w:val="single" w:sz="12" w:space="0" w:color="auto"/>
            </w:tcBorders>
            <w:shd w:val="clear" w:color="auto" w:fill="D9D9D9"/>
          </w:tcPr>
          <w:p w:rsidR="00784F72" w:rsidRPr="00AA7BED" w:rsidRDefault="00784F72" w:rsidP="00A02BD0">
            <w:pPr>
              <w:spacing w:before="120" w:after="120"/>
              <w:jc w:val="center"/>
              <w:rPr>
                <w:rFonts w:asciiTheme="minorHAnsi" w:hAnsiTheme="minorHAnsi" w:cs="Calibri"/>
                <w:b/>
              </w:rPr>
            </w:pPr>
          </w:p>
        </w:tc>
      </w:tr>
      <w:tr w:rsidR="001B31E8" w:rsidRPr="00AA7BED" w:rsidTr="001B31E8">
        <w:trPr>
          <w:jc w:val="center"/>
        </w:trPr>
        <w:tc>
          <w:tcPr>
            <w:tcW w:w="2217" w:type="dxa"/>
            <w:tcBorders>
              <w:left w:val="single" w:sz="12" w:space="0" w:color="auto"/>
            </w:tcBorders>
            <w:shd w:val="clear" w:color="auto" w:fill="D9D9D9"/>
          </w:tcPr>
          <w:p w:rsidR="00784F72" w:rsidRPr="00AA7BED" w:rsidRDefault="0085723E" w:rsidP="00A02BD0">
            <w:pPr>
              <w:spacing w:before="120" w:after="120"/>
              <w:rPr>
                <w:rFonts w:asciiTheme="minorHAnsi" w:hAnsiTheme="minorHAnsi" w:cs="Calibri"/>
                <w:b/>
              </w:rPr>
            </w:pPr>
            <w:r w:rsidRPr="0085723E">
              <w:rPr>
                <w:rFonts w:asciiTheme="minorHAnsi" w:hAnsiTheme="minorHAnsi" w:cs="Calibri"/>
                <w:b/>
                <w:sz w:val="22"/>
                <w:szCs w:val="22"/>
              </w:rPr>
              <w:t>Dyrektor (IDI)</w:t>
            </w:r>
          </w:p>
        </w:tc>
        <w:tc>
          <w:tcPr>
            <w:tcW w:w="1843" w:type="dxa"/>
          </w:tcPr>
          <w:p w:rsidR="00784F72" w:rsidRPr="00AA7BED" w:rsidRDefault="0085723E" w:rsidP="00A02BD0">
            <w:pPr>
              <w:spacing w:before="120" w:after="120"/>
              <w:jc w:val="center"/>
              <w:rPr>
                <w:rFonts w:asciiTheme="minorHAnsi" w:hAnsiTheme="minorHAnsi" w:cs="Calibri"/>
              </w:rPr>
            </w:pPr>
            <w:r w:rsidRPr="0085723E">
              <w:rPr>
                <w:rFonts w:asciiTheme="minorHAnsi" w:hAnsiTheme="minorHAnsi" w:cs="Calibri"/>
                <w:sz w:val="22"/>
                <w:szCs w:val="22"/>
              </w:rPr>
              <w:t>2</w:t>
            </w:r>
          </w:p>
        </w:tc>
        <w:tc>
          <w:tcPr>
            <w:tcW w:w="1275" w:type="dxa"/>
          </w:tcPr>
          <w:p w:rsidR="00784F72" w:rsidRPr="00AA7BED" w:rsidRDefault="0085723E" w:rsidP="00A02BD0">
            <w:pPr>
              <w:spacing w:before="120" w:after="120"/>
              <w:jc w:val="center"/>
              <w:rPr>
                <w:rFonts w:asciiTheme="minorHAnsi" w:hAnsiTheme="minorHAnsi" w:cs="Calibri"/>
              </w:rPr>
            </w:pPr>
            <w:r w:rsidRPr="0085723E">
              <w:rPr>
                <w:rFonts w:asciiTheme="minorHAnsi" w:hAnsiTheme="minorHAnsi" w:cs="Calibri"/>
                <w:sz w:val="22"/>
                <w:szCs w:val="22"/>
              </w:rPr>
              <w:t>3</w:t>
            </w:r>
          </w:p>
        </w:tc>
        <w:tc>
          <w:tcPr>
            <w:tcW w:w="1701" w:type="dxa"/>
          </w:tcPr>
          <w:p w:rsidR="00784F72" w:rsidRPr="00AA7BED" w:rsidRDefault="0085723E" w:rsidP="00A02BD0">
            <w:pPr>
              <w:spacing w:before="120" w:after="120"/>
              <w:jc w:val="center"/>
              <w:rPr>
                <w:rFonts w:asciiTheme="minorHAnsi" w:hAnsiTheme="minorHAnsi" w:cs="Calibri"/>
              </w:rPr>
            </w:pPr>
            <w:r w:rsidRPr="0085723E">
              <w:rPr>
                <w:rFonts w:asciiTheme="minorHAnsi" w:hAnsiTheme="minorHAnsi" w:cs="Calibri"/>
                <w:sz w:val="22"/>
                <w:szCs w:val="22"/>
              </w:rPr>
              <w:t>5</w:t>
            </w:r>
          </w:p>
        </w:tc>
        <w:tc>
          <w:tcPr>
            <w:tcW w:w="1276" w:type="dxa"/>
          </w:tcPr>
          <w:p w:rsidR="00784F72" w:rsidRPr="00AA7BED" w:rsidRDefault="0085723E" w:rsidP="00A02BD0">
            <w:pPr>
              <w:spacing w:before="120" w:after="120"/>
              <w:jc w:val="center"/>
              <w:rPr>
                <w:rFonts w:asciiTheme="minorHAnsi" w:hAnsiTheme="minorHAnsi" w:cs="Calibri"/>
              </w:rPr>
            </w:pPr>
            <w:r w:rsidRPr="0085723E">
              <w:rPr>
                <w:rFonts w:asciiTheme="minorHAnsi" w:hAnsiTheme="minorHAnsi" w:cs="Calibri"/>
                <w:sz w:val="22"/>
                <w:szCs w:val="22"/>
              </w:rPr>
              <w:t>1</w:t>
            </w:r>
          </w:p>
        </w:tc>
        <w:tc>
          <w:tcPr>
            <w:tcW w:w="1224" w:type="dxa"/>
            <w:tcBorders>
              <w:right w:val="single" w:sz="12" w:space="0" w:color="auto"/>
            </w:tcBorders>
          </w:tcPr>
          <w:p w:rsidR="00784F72" w:rsidRPr="00AA7BED" w:rsidRDefault="0085723E" w:rsidP="00A02BD0">
            <w:pPr>
              <w:spacing w:before="120" w:after="120"/>
              <w:jc w:val="center"/>
              <w:rPr>
                <w:rFonts w:asciiTheme="minorHAnsi" w:hAnsiTheme="minorHAnsi" w:cs="Calibri"/>
                <w:b/>
              </w:rPr>
            </w:pPr>
            <w:r w:rsidRPr="0085723E">
              <w:rPr>
                <w:rFonts w:asciiTheme="minorHAnsi" w:hAnsiTheme="minorHAnsi" w:cs="Calibri"/>
                <w:b/>
                <w:sz w:val="22"/>
                <w:szCs w:val="22"/>
              </w:rPr>
              <w:t>13</w:t>
            </w:r>
          </w:p>
        </w:tc>
      </w:tr>
      <w:tr w:rsidR="001B31E8" w:rsidRPr="00AA7BED" w:rsidTr="001B31E8">
        <w:trPr>
          <w:jc w:val="center"/>
        </w:trPr>
        <w:tc>
          <w:tcPr>
            <w:tcW w:w="2217" w:type="dxa"/>
            <w:tcBorders>
              <w:left w:val="single" w:sz="12" w:space="0" w:color="auto"/>
            </w:tcBorders>
            <w:shd w:val="clear" w:color="auto" w:fill="D9D9D9"/>
          </w:tcPr>
          <w:p w:rsidR="00784F72" w:rsidRPr="00AA7BED" w:rsidRDefault="0085723E" w:rsidP="00A02BD0">
            <w:pPr>
              <w:spacing w:before="120" w:after="120"/>
              <w:rPr>
                <w:rFonts w:asciiTheme="minorHAnsi" w:hAnsiTheme="minorHAnsi" w:cs="Calibri"/>
                <w:b/>
              </w:rPr>
            </w:pPr>
            <w:r w:rsidRPr="0085723E">
              <w:rPr>
                <w:rFonts w:asciiTheme="minorHAnsi" w:hAnsiTheme="minorHAnsi" w:cs="Calibri"/>
                <w:b/>
                <w:sz w:val="22"/>
                <w:szCs w:val="22"/>
              </w:rPr>
              <w:t>Nauczyciel szkolny(IDI)</w:t>
            </w:r>
          </w:p>
        </w:tc>
        <w:tc>
          <w:tcPr>
            <w:tcW w:w="1843" w:type="dxa"/>
          </w:tcPr>
          <w:p w:rsidR="00784F72" w:rsidRPr="00AA7BED" w:rsidRDefault="0085723E" w:rsidP="00A02BD0">
            <w:pPr>
              <w:spacing w:before="120" w:after="120"/>
              <w:jc w:val="center"/>
              <w:rPr>
                <w:rFonts w:asciiTheme="minorHAnsi" w:hAnsiTheme="minorHAnsi" w:cs="Calibri"/>
              </w:rPr>
            </w:pPr>
            <w:r w:rsidRPr="0085723E">
              <w:rPr>
                <w:rFonts w:asciiTheme="minorHAnsi" w:hAnsiTheme="minorHAnsi" w:cs="Calibri"/>
                <w:sz w:val="22"/>
                <w:szCs w:val="22"/>
              </w:rPr>
              <w:t>2</w:t>
            </w:r>
          </w:p>
        </w:tc>
        <w:tc>
          <w:tcPr>
            <w:tcW w:w="1275" w:type="dxa"/>
          </w:tcPr>
          <w:p w:rsidR="00784F72" w:rsidRPr="00AA7BED" w:rsidRDefault="0085723E" w:rsidP="00A02BD0">
            <w:pPr>
              <w:spacing w:before="120" w:after="120"/>
              <w:jc w:val="center"/>
              <w:rPr>
                <w:rFonts w:asciiTheme="minorHAnsi" w:hAnsiTheme="minorHAnsi" w:cs="Calibri"/>
              </w:rPr>
            </w:pPr>
            <w:r w:rsidRPr="0085723E">
              <w:rPr>
                <w:rFonts w:asciiTheme="minorHAnsi" w:hAnsiTheme="minorHAnsi" w:cs="Calibri"/>
                <w:sz w:val="22"/>
                <w:szCs w:val="22"/>
              </w:rPr>
              <w:t>3</w:t>
            </w:r>
          </w:p>
        </w:tc>
        <w:tc>
          <w:tcPr>
            <w:tcW w:w="1701" w:type="dxa"/>
          </w:tcPr>
          <w:p w:rsidR="00784F72" w:rsidRPr="00AA7BED" w:rsidRDefault="0085723E" w:rsidP="00A02BD0">
            <w:pPr>
              <w:spacing w:before="120" w:after="120"/>
              <w:jc w:val="center"/>
              <w:rPr>
                <w:rFonts w:asciiTheme="minorHAnsi" w:hAnsiTheme="minorHAnsi" w:cs="Calibri"/>
              </w:rPr>
            </w:pPr>
            <w:r w:rsidRPr="0085723E">
              <w:rPr>
                <w:rFonts w:asciiTheme="minorHAnsi" w:hAnsiTheme="minorHAnsi" w:cs="Calibri"/>
                <w:sz w:val="22"/>
                <w:szCs w:val="22"/>
              </w:rPr>
              <w:t>5</w:t>
            </w:r>
          </w:p>
        </w:tc>
        <w:tc>
          <w:tcPr>
            <w:tcW w:w="1276" w:type="dxa"/>
          </w:tcPr>
          <w:p w:rsidR="00784F72" w:rsidRPr="00AA7BED" w:rsidRDefault="0085723E" w:rsidP="00A02BD0">
            <w:pPr>
              <w:spacing w:before="120" w:after="120"/>
              <w:jc w:val="center"/>
              <w:rPr>
                <w:rFonts w:asciiTheme="minorHAnsi" w:hAnsiTheme="minorHAnsi" w:cs="Calibri"/>
              </w:rPr>
            </w:pPr>
            <w:r w:rsidRPr="0085723E">
              <w:rPr>
                <w:rFonts w:asciiTheme="minorHAnsi" w:hAnsiTheme="minorHAnsi" w:cs="Calibri"/>
                <w:sz w:val="22"/>
                <w:szCs w:val="22"/>
              </w:rPr>
              <w:t>4</w:t>
            </w:r>
          </w:p>
        </w:tc>
        <w:tc>
          <w:tcPr>
            <w:tcW w:w="1224" w:type="dxa"/>
            <w:tcBorders>
              <w:right w:val="single" w:sz="12" w:space="0" w:color="auto"/>
            </w:tcBorders>
          </w:tcPr>
          <w:p w:rsidR="00784F72" w:rsidRPr="00AA7BED" w:rsidRDefault="0085723E" w:rsidP="00A02BD0">
            <w:pPr>
              <w:spacing w:before="120" w:after="120"/>
              <w:jc w:val="center"/>
              <w:rPr>
                <w:rFonts w:asciiTheme="minorHAnsi" w:hAnsiTheme="minorHAnsi" w:cs="Calibri"/>
                <w:b/>
              </w:rPr>
            </w:pPr>
            <w:r w:rsidRPr="0085723E">
              <w:rPr>
                <w:rFonts w:asciiTheme="minorHAnsi" w:hAnsiTheme="minorHAnsi" w:cs="Calibri"/>
                <w:b/>
                <w:sz w:val="22"/>
                <w:szCs w:val="22"/>
              </w:rPr>
              <w:t>52</w:t>
            </w:r>
          </w:p>
        </w:tc>
      </w:tr>
      <w:tr w:rsidR="001B31E8" w:rsidRPr="00AA7BED" w:rsidTr="001B31E8">
        <w:trPr>
          <w:jc w:val="center"/>
        </w:trPr>
        <w:tc>
          <w:tcPr>
            <w:tcW w:w="2217" w:type="dxa"/>
            <w:tcBorders>
              <w:left w:val="single" w:sz="12" w:space="0" w:color="auto"/>
            </w:tcBorders>
            <w:shd w:val="clear" w:color="auto" w:fill="D9D9D9"/>
          </w:tcPr>
          <w:p w:rsidR="00784F72" w:rsidRPr="00AA7BED" w:rsidRDefault="0085723E" w:rsidP="00A02BD0">
            <w:pPr>
              <w:spacing w:before="120" w:after="120"/>
              <w:rPr>
                <w:rFonts w:asciiTheme="minorHAnsi" w:hAnsiTheme="minorHAnsi" w:cs="Calibri"/>
                <w:b/>
              </w:rPr>
            </w:pPr>
            <w:r w:rsidRPr="0085723E">
              <w:rPr>
                <w:rFonts w:asciiTheme="minorHAnsi" w:hAnsiTheme="minorHAnsi" w:cs="Calibri"/>
                <w:b/>
                <w:sz w:val="22"/>
                <w:szCs w:val="22"/>
              </w:rPr>
              <w:t>Rodzice (FGI)</w:t>
            </w:r>
          </w:p>
        </w:tc>
        <w:tc>
          <w:tcPr>
            <w:tcW w:w="1843" w:type="dxa"/>
          </w:tcPr>
          <w:p w:rsidR="00784F72" w:rsidRPr="00AA7BED" w:rsidRDefault="0085723E" w:rsidP="00A02BD0">
            <w:pPr>
              <w:spacing w:before="120" w:after="120"/>
              <w:jc w:val="center"/>
              <w:rPr>
                <w:rFonts w:asciiTheme="minorHAnsi" w:hAnsiTheme="minorHAnsi" w:cs="Calibri"/>
              </w:rPr>
            </w:pPr>
            <w:r w:rsidRPr="0085723E">
              <w:rPr>
                <w:rFonts w:asciiTheme="minorHAnsi" w:hAnsiTheme="minorHAnsi" w:cs="Calibri"/>
                <w:sz w:val="22"/>
                <w:szCs w:val="22"/>
              </w:rPr>
              <w:t>1 (rodzice uczniów szkoły podstawowej klas 4-6 oraz gimnazjum)</w:t>
            </w:r>
          </w:p>
        </w:tc>
        <w:tc>
          <w:tcPr>
            <w:tcW w:w="1275" w:type="dxa"/>
          </w:tcPr>
          <w:p w:rsidR="00784F72" w:rsidRPr="00AA7BED" w:rsidRDefault="0085723E" w:rsidP="00A02BD0">
            <w:pPr>
              <w:spacing w:before="120" w:after="120"/>
              <w:jc w:val="center"/>
              <w:rPr>
                <w:rFonts w:asciiTheme="minorHAnsi" w:hAnsiTheme="minorHAnsi" w:cs="Calibri"/>
              </w:rPr>
            </w:pPr>
            <w:r w:rsidRPr="0085723E">
              <w:rPr>
                <w:rFonts w:asciiTheme="minorHAnsi" w:hAnsiTheme="minorHAnsi" w:cs="Calibri"/>
                <w:sz w:val="22"/>
                <w:szCs w:val="22"/>
              </w:rPr>
              <w:t>2</w:t>
            </w:r>
          </w:p>
        </w:tc>
        <w:tc>
          <w:tcPr>
            <w:tcW w:w="1701" w:type="dxa"/>
          </w:tcPr>
          <w:p w:rsidR="00784F72" w:rsidRPr="00AA7BED" w:rsidRDefault="0085723E" w:rsidP="00A02BD0">
            <w:pPr>
              <w:spacing w:before="120" w:after="120"/>
              <w:jc w:val="center"/>
              <w:rPr>
                <w:rFonts w:asciiTheme="minorHAnsi" w:hAnsiTheme="minorHAnsi" w:cs="Calibri"/>
              </w:rPr>
            </w:pPr>
            <w:r w:rsidRPr="0085723E">
              <w:rPr>
                <w:rFonts w:asciiTheme="minorHAnsi" w:hAnsiTheme="minorHAnsi" w:cs="Calibri"/>
                <w:sz w:val="22"/>
                <w:szCs w:val="22"/>
              </w:rPr>
              <w:t>4 (rodzice dzieci w szkole podstawowej, gimnazjum, liceum ogólnokształcącego, wspólny fokus dla rodziców uczniów technikum i zasadniczej szkoły zawodowej)</w:t>
            </w:r>
          </w:p>
        </w:tc>
        <w:tc>
          <w:tcPr>
            <w:tcW w:w="1276" w:type="dxa"/>
          </w:tcPr>
          <w:p w:rsidR="00784F72" w:rsidRPr="00AA7BED" w:rsidRDefault="0085723E" w:rsidP="00A02BD0">
            <w:pPr>
              <w:spacing w:before="120" w:after="120"/>
              <w:jc w:val="center"/>
              <w:rPr>
                <w:rFonts w:asciiTheme="minorHAnsi" w:hAnsiTheme="minorHAnsi" w:cs="Calibri"/>
              </w:rPr>
            </w:pPr>
            <w:r w:rsidRPr="0085723E">
              <w:rPr>
                <w:rFonts w:asciiTheme="minorHAnsi" w:hAnsiTheme="minorHAnsi" w:cs="Calibri"/>
                <w:sz w:val="22"/>
                <w:szCs w:val="22"/>
              </w:rPr>
              <w:t>1</w:t>
            </w:r>
          </w:p>
        </w:tc>
        <w:tc>
          <w:tcPr>
            <w:tcW w:w="1224" w:type="dxa"/>
            <w:tcBorders>
              <w:right w:val="single" w:sz="12" w:space="0" w:color="auto"/>
            </w:tcBorders>
          </w:tcPr>
          <w:p w:rsidR="00784F72" w:rsidRPr="00AA7BED" w:rsidRDefault="0085723E" w:rsidP="00A02BD0">
            <w:pPr>
              <w:spacing w:before="120" w:after="120"/>
              <w:jc w:val="center"/>
              <w:rPr>
                <w:rFonts w:asciiTheme="minorHAnsi" w:hAnsiTheme="minorHAnsi" w:cs="Calibri"/>
                <w:b/>
              </w:rPr>
            </w:pPr>
            <w:r w:rsidRPr="0085723E">
              <w:rPr>
                <w:rFonts w:asciiTheme="minorHAnsi" w:hAnsiTheme="minorHAnsi" w:cs="Calibri"/>
                <w:b/>
                <w:sz w:val="22"/>
                <w:szCs w:val="22"/>
              </w:rPr>
              <w:t>9</w:t>
            </w:r>
          </w:p>
        </w:tc>
      </w:tr>
      <w:tr w:rsidR="001B31E8" w:rsidRPr="00AA7BED" w:rsidTr="001B31E8">
        <w:trPr>
          <w:jc w:val="center"/>
        </w:trPr>
        <w:tc>
          <w:tcPr>
            <w:tcW w:w="2217" w:type="dxa"/>
            <w:tcBorders>
              <w:left w:val="single" w:sz="12" w:space="0" w:color="auto"/>
            </w:tcBorders>
            <w:shd w:val="clear" w:color="auto" w:fill="D9D9D9"/>
          </w:tcPr>
          <w:p w:rsidR="00784F72" w:rsidRPr="00AA7BED" w:rsidRDefault="0085723E" w:rsidP="00A02BD0">
            <w:pPr>
              <w:spacing w:before="120" w:after="120"/>
              <w:rPr>
                <w:rFonts w:asciiTheme="minorHAnsi" w:hAnsiTheme="minorHAnsi" w:cs="Calibri"/>
                <w:b/>
              </w:rPr>
            </w:pPr>
            <w:r w:rsidRPr="0085723E">
              <w:rPr>
                <w:rFonts w:asciiTheme="minorHAnsi" w:hAnsiTheme="minorHAnsi" w:cs="Calibri"/>
                <w:b/>
                <w:sz w:val="22"/>
                <w:szCs w:val="22"/>
              </w:rPr>
              <w:t>Uczniowie (FGI)</w:t>
            </w:r>
          </w:p>
        </w:tc>
        <w:tc>
          <w:tcPr>
            <w:tcW w:w="1843" w:type="dxa"/>
          </w:tcPr>
          <w:p w:rsidR="00784F72" w:rsidRPr="00AA7BED" w:rsidRDefault="0085723E" w:rsidP="00A02BD0">
            <w:pPr>
              <w:spacing w:before="120" w:after="120"/>
              <w:jc w:val="center"/>
              <w:rPr>
                <w:rFonts w:asciiTheme="minorHAnsi" w:hAnsiTheme="minorHAnsi" w:cs="Calibri"/>
              </w:rPr>
            </w:pPr>
            <w:r w:rsidRPr="0085723E">
              <w:rPr>
                <w:rFonts w:asciiTheme="minorHAnsi" w:hAnsiTheme="minorHAnsi" w:cs="Calibri"/>
                <w:sz w:val="22"/>
                <w:szCs w:val="22"/>
              </w:rPr>
              <w:t>2 (oddzielnie w szkole podstawowej i gimnazjum)</w:t>
            </w:r>
          </w:p>
        </w:tc>
        <w:tc>
          <w:tcPr>
            <w:tcW w:w="1275" w:type="dxa"/>
          </w:tcPr>
          <w:p w:rsidR="00784F72" w:rsidRPr="00AA7BED" w:rsidRDefault="0085723E" w:rsidP="00A02BD0">
            <w:pPr>
              <w:spacing w:before="120" w:after="120"/>
              <w:jc w:val="center"/>
              <w:rPr>
                <w:rFonts w:asciiTheme="minorHAnsi" w:hAnsiTheme="minorHAnsi" w:cs="Calibri"/>
              </w:rPr>
            </w:pPr>
            <w:r w:rsidRPr="0085723E">
              <w:rPr>
                <w:rFonts w:asciiTheme="minorHAnsi" w:hAnsiTheme="minorHAnsi" w:cs="Calibri"/>
                <w:sz w:val="22"/>
                <w:szCs w:val="22"/>
              </w:rPr>
              <w:t>3</w:t>
            </w:r>
          </w:p>
        </w:tc>
        <w:tc>
          <w:tcPr>
            <w:tcW w:w="1701" w:type="dxa"/>
          </w:tcPr>
          <w:p w:rsidR="00784F72" w:rsidRPr="00AA7BED" w:rsidRDefault="0085723E" w:rsidP="00A02BD0">
            <w:pPr>
              <w:spacing w:before="120" w:after="120"/>
              <w:jc w:val="center"/>
              <w:rPr>
                <w:rFonts w:asciiTheme="minorHAnsi" w:hAnsiTheme="minorHAnsi" w:cs="Calibri"/>
              </w:rPr>
            </w:pPr>
            <w:r w:rsidRPr="0085723E">
              <w:rPr>
                <w:rFonts w:asciiTheme="minorHAnsi" w:hAnsiTheme="minorHAnsi" w:cs="Calibri"/>
                <w:sz w:val="22"/>
                <w:szCs w:val="22"/>
              </w:rPr>
              <w:t>5</w:t>
            </w:r>
          </w:p>
        </w:tc>
        <w:tc>
          <w:tcPr>
            <w:tcW w:w="1276" w:type="dxa"/>
            <w:tcBorders>
              <w:bottom w:val="single" w:sz="4" w:space="0" w:color="auto"/>
            </w:tcBorders>
          </w:tcPr>
          <w:p w:rsidR="00784F72" w:rsidRPr="00AA7BED" w:rsidRDefault="0085723E" w:rsidP="00A02BD0">
            <w:pPr>
              <w:spacing w:before="120" w:after="120"/>
              <w:jc w:val="center"/>
              <w:rPr>
                <w:rFonts w:asciiTheme="minorHAnsi" w:hAnsiTheme="minorHAnsi" w:cs="Calibri"/>
              </w:rPr>
            </w:pPr>
            <w:r w:rsidRPr="0085723E">
              <w:rPr>
                <w:rFonts w:asciiTheme="minorHAnsi" w:hAnsiTheme="minorHAnsi" w:cs="Calibri"/>
                <w:sz w:val="22"/>
                <w:szCs w:val="22"/>
              </w:rPr>
              <w:t>1</w:t>
            </w:r>
          </w:p>
        </w:tc>
        <w:tc>
          <w:tcPr>
            <w:tcW w:w="1224" w:type="dxa"/>
            <w:tcBorders>
              <w:bottom w:val="single" w:sz="4" w:space="0" w:color="auto"/>
              <w:right w:val="single" w:sz="12" w:space="0" w:color="auto"/>
            </w:tcBorders>
          </w:tcPr>
          <w:p w:rsidR="00784F72" w:rsidRPr="00AA7BED" w:rsidRDefault="0085723E" w:rsidP="00A02BD0">
            <w:pPr>
              <w:spacing w:before="120" w:after="120"/>
              <w:jc w:val="center"/>
              <w:rPr>
                <w:rFonts w:asciiTheme="minorHAnsi" w:hAnsiTheme="minorHAnsi" w:cs="Calibri"/>
                <w:b/>
              </w:rPr>
            </w:pPr>
            <w:r w:rsidRPr="0085723E">
              <w:rPr>
                <w:rFonts w:asciiTheme="minorHAnsi" w:hAnsiTheme="minorHAnsi" w:cs="Calibri"/>
                <w:b/>
                <w:sz w:val="22"/>
                <w:szCs w:val="22"/>
              </w:rPr>
              <w:t>13</w:t>
            </w:r>
          </w:p>
        </w:tc>
      </w:tr>
      <w:tr w:rsidR="001B31E8" w:rsidRPr="00AA7BED" w:rsidTr="001B31E8">
        <w:trPr>
          <w:jc w:val="center"/>
        </w:trPr>
        <w:tc>
          <w:tcPr>
            <w:tcW w:w="2217" w:type="dxa"/>
            <w:tcBorders>
              <w:left w:val="single" w:sz="12" w:space="0" w:color="auto"/>
            </w:tcBorders>
            <w:shd w:val="pct15" w:color="auto" w:fill="auto"/>
          </w:tcPr>
          <w:p w:rsidR="00784F72" w:rsidRPr="00AA7BED" w:rsidRDefault="0085723E" w:rsidP="00A02BD0">
            <w:pPr>
              <w:spacing w:before="120" w:after="120"/>
              <w:rPr>
                <w:rFonts w:asciiTheme="minorHAnsi" w:hAnsiTheme="minorHAnsi" w:cs="Calibri"/>
                <w:b/>
              </w:rPr>
            </w:pPr>
            <w:r w:rsidRPr="0085723E">
              <w:rPr>
                <w:rFonts w:asciiTheme="minorHAnsi" w:hAnsiTheme="minorHAnsi" w:cs="Calibri"/>
                <w:b/>
                <w:sz w:val="22"/>
                <w:szCs w:val="22"/>
              </w:rPr>
              <w:t>Razem IDI</w:t>
            </w:r>
          </w:p>
        </w:tc>
        <w:tc>
          <w:tcPr>
            <w:tcW w:w="1843" w:type="dxa"/>
            <w:shd w:val="clear" w:color="auto" w:fill="D9D9D9" w:themeFill="background1" w:themeFillShade="D9"/>
          </w:tcPr>
          <w:p w:rsidR="00784F72" w:rsidRPr="00AA7BED" w:rsidRDefault="00784F72" w:rsidP="00A02BD0">
            <w:pPr>
              <w:spacing w:before="120" w:after="120"/>
              <w:jc w:val="center"/>
              <w:rPr>
                <w:rFonts w:asciiTheme="minorHAnsi" w:hAnsiTheme="minorHAnsi" w:cs="Calibri"/>
              </w:rPr>
            </w:pPr>
          </w:p>
        </w:tc>
        <w:tc>
          <w:tcPr>
            <w:tcW w:w="1275" w:type="dxa"/>
            <w:shd w:val="clear" w:color="auto" w:fill="D9D9D9" w:themeFill="background1" w:themeFillShade="D9"/>
          </w:tcPr>
          <w:p w:rsidR="00784F72" w:rsidRPr="00AA7BED" w:rsidRDefault="00784F72" w:rsidP="00A02BD0">
            <w:pPr>
              <w:spacing w:before="120" w:after="120"/>
              <w:jc w:val="center"/>
              <w:rPr>
                <w:rFonts w:asciiTheme="minorHAnsi" w:hAnsiTheme="minorHAnsi" w:cs="Calibri"/>
              </w:rPr>
            </w:pPr>
          </w:p>
        </w:tc>
        <w:tc>
          <w:tcPr>
            <w:tcW w:w="1701" w:type="dxa"/>
            <w:shd w:val="clear" w:color="auto" w:fill="D9D9D9" w:themeFill="background1" w:themeFillShade="D9"/>
          </w:tcPr>
          <w:p w:rsidR="00784F72" w:rsidRPr="00AA7BED" w:rsidRDefault="00784F72" w:rsidP="00A02BD0">
            <w:pPr>
              <w:spacing w:before="120" w:after="120"/>
              <w:jc w:val="center"/>
              <w:rPr>
                <w:rFonts w:asciiTheme="minorHAnsi" w:hAnsiTheme="minorHAnsi" w:cs="Calibri"/>
              </w:rPr>
            </w:pPr>
          </w:p>
        </w:tc>
        <w:tc>
          <w:tcPr>
            <w:tcW w:w="1276" w:type="dxa"/>
            <w:shd w:val="clear" w:color="auto" w:fill="D9D9D9" w:themeFill="background1" w:themeFillShade="D9"/>
          </w:tcPr>
          <w:p w:rsidR="00784F72" w:rsidRPr="00AA7BED" w:rsidRDefault="00784F72" w:rsidP="00A02BD0">
            <w:pPr>
              <w:spacing w:before="120" w:after="120"/>
              <w:jc w:val="center"/>
              <w:rPr>
                <w:rFonts w:asciiTheme="minorHAnsi" w:hAnsiTheme="minorHAnsi" w:cs="Calibri"/>
              </w:rPr>
            </w:pPr>
          </w:p>
        </w:tc>
        <w:tc>
          <w:tcPr>
            <w:tcW w:w="1224" w:type="dxa"/>
            <w:tcBorders>
              <w:right w:val="single" w:sz="12" w:space="0" w:color="auto"/>
            </w:tcBorders>
            <w:shd w:val="clear" w:color="auto" w:fill="D9D9D9" w:themeFill="background1" w:themeFillShade="D9"/>
          </w:tcPr>
          <w:p w:rsidR="00784F72" w:rsidRPr="00AA7BED" w:rsidRDefault="0085723E" w:rsidP="00A02BD0">
            <w:pPr>
              <w:spacing w:before="120" w:after="120"/>
              <w:jc w:val="center"/>
              <w:rPr>
                <w:rFonts w:asciiTheme="minorHAnsi" w:hAnsiTheme="minorHAnsi"/>
                <w:b/>
              </w:rPr>
            </w:pPr>
            <w:r w:rsidRPr="0085723E">
              <w:rPr>
                <w:rFonts w:asciiTheme="minorHAnsi" w:hAnsiTheme="minorHAnsi"/>
                <w:b/>
                <w:sz w:val="22"/>
                <w:szCs w:val="22"/>
              </w:rPr>
              <w:t>65</w:t>
            </w:r>
          </w:p>
        </w:tc>
      </w:tr>
      <w:tr w:rsidR="001B31E8" w:rsidRPr="00AA7BED" w:rsidTr="001B31E8">
        <w:trPr>
          <w:jc w:val="center"/>
        </w:trPr>
        <w:tc>
          <w:tcPr>
            <w:tcW w:w="2217" w:type="dxa"/>
            <w:tcBorders>
              <w:left w:val="single" w:sz="12" w:space="0" w:color="auto"/>
            </w:tcBorders>
            <w:shd w:val="pct15" w:color="auto" w:fill="auto"/>
          </w:tcPr>
          <w:p w:rsidR="00784F72" w:rsidRPr="00AA7BED" w:rsidRDefault="0085723E" w:rsidP="00A02BD0">
            <w:pPr>
              <w:spacing w:before="120" w:after="120"/>
              <w:rPr>
                <w:rFonts w:asciiTheme="minorHAnsi" w:hAnsiTheme="minorHAnsi" w:cs="Calibri"/>
                <w:b/>
              </w:rPr>
            </w:pPr>
            <w:r w:rsidRPr="0085723E">
              <w:rPr>
                <w:rFonts w:asciiTheme="minorHAnsi" w:hAnsiTheme="minorHAnsi" w:cs="Calibri"/>
                <w:b/>
                <w:sz w:val="22"/>
                <w:szCs w:val="22"/>
              </w:rPr>
              <w:t xml:space="preserve">Razem FGI </w:t>
            </w:r>
          </w:p>
        </w:tc>
        <w:tc>
          <w:tcPr>
            <w:tcW w:w="1843" w:type="dxa"/>
            <w:shd w:val="clear" w:color="auto" w:fill="D9D9D9" w:themeFill="background1" w:themeFillShade="D9"/>
          </w:tcPr>
          <w:p w:rsidR="00784F72" w:rsidRPr="00AA7BED" w:rsidRDefault="00784F72" w:rsidP="00A02BD0">
            <w:pPr>
              <w:spacing w:before="120" w:after="120"/>
              <w:jc w:val="center"/>
              <w:rPr>
                <w:rFonts w:asciiTheme="minorHAnsi" w:hAnsiTheme="minorHAnsi" w:cs="Calibri"/>
              </w:rPr>
            </w:pPr>
          </w:p>
        </w:tc>
        <w:tc>
          <w:tcPr>
            <w:tcW w:w="1275" w:type="dxa"/>
            <w:shd w:val="clear" w:color="auto" w:fill="D9D9D9" w:themeFill="background1" w:themeFillShade="D9"/>
          </w:tcPr>
          <w:p w:rsidR="00784F72" w:rsidRPr="00AA7BED" w:rsidRDefault="00784F72" w:rsidP="00A02BD0">
            <w:pPr>
              <w:spacing w:before="120" w:after="120"/>
              <w:jc w:val="center"/>
              <w:rPr>
                <w:rFonts w:asciiTheme="minorHAnsi" w:hAnsiTheme="minorHAnsi" w:cs="Calibri"/>
              </w:rPr>
            </w:pPr>
          </w:p>
        </w:tc>
        <w:tc>
          <w:tcPr>
            <w:tcW w:w="1701" w:type="dxa"/>
            <w:shd w:val="clear" w:color="auto" w:fill="D9D9D9" w:themeFill="background1" w:themeFillShade="D9"/>
          </w:tcPr>
          <w:p w:rsidR="00784F72" w:rsidRPr="00AA7BED" w:rsidRDefault="00784F72" w:rsidP="00A02BD0">
            <w:pPr>
              <w:spacing w:before="120" w:after="120"/>
              <w:jc w:val="center"/>
              <w:rPr>
                <w:rFonts w:asciiTheme="minorHAnsi" w:hAnsiTheme="minorHAnsi" w:cs="Calibri"/>
              </w:rPr>
            </w:pPr>
          </w:p>
        </w:tc>
        <w:tc>
          <w:tcPr>
            <w:tcW w:w="1276" w:type="dxa"/>
            <w:shd w:val="clear" w:color="auto" w:fill="D9D9D9" w:themeFill="background1" w:themeFillShade="D9"/>
          </w:tcPr>
          <w:p w:rsidR="00784F72" w:rsidRPr="00AA7BED" w:rsidRDefault="00784F72" w:rsidP="00A02BD0">
            <w:pPr>
              <w:spacing w:before="120" w:after="120"/>
              <w:jc w:val="center"/>
              <w:rPr>
                <w:rFonts w:asciiTheme="minorHAnsi" w:hAnsiTheme="minorHAnsi" w:cs="Calibri"/>
              </w:rPr>
            </w:pPr>
          </w:p>
        </w:tc>
        <w:tc>
          <w:tcPr>
            <w:tcW w:w="1224" w:type="dxa"/>
            <w:tcBorders>
              <w:right w:val="single" w:sz="12" w:space="0" w:color="auto"/>
            </w:tcBorders>
            <w:shd w:val="clear" w:color="auto" w:fill="D9D9D9" w:themeFill="background1" w:themeFillShade="D9"/>
          </w:tcPr>
          <w:p w:rsidR="00784F72" w:rsidRPr="00AA7BED" w:rsidRDefault="0085723E" w:rsidP="00A02BD0">
            <w:pPr>
              <w:spacing w:before="120" w:after="120"/>
              <w:jc w:val="center"/>
              <w:rPr>
                <w:rFonts w:asciiTheme="minorHAnsi" w:hAnsiTheme="minorHAnsi"/>
                <w:b/>
              </w:rPr>
            </w:pPr>
            <w:r w:rsidRPr="0085723E">
              <w:rPr>
                <w:rFonts w:asciiTheme="minorHAnsi" w:hAnsiTheme="minorHAnsi"/>
                <w:b/>
                <w:sz w:val="22"/>
                <w:szCs w:val="22"/>
              </w:rPr>
              <w:t>22</w:t>
            </w:r>
          </w:p>
        </w:tc>
      </w:tr>
    </w:tbl>
    <w:p w:rsidR="00784F72" w:rsidRPr="00AA7BED" w:rsidRDefault="00784F72" w:rsidP="005268E6">
      <w:pPr>
        <w:spacing w:before="120" w:after="120"/>
        <w:ind w:left="708"/>
        <w:jc w:val="both"/>
        <w:rPr>
          <w:rFonts w:asciiTheme="minorHAnsi" w:hAnsiTheme="minorHAnsi" w:cs="Calibri"/>
          <w:sz w:val="22"/>
          <w:szCs w:val="22"/>
        </w:rPr>
      </w:pPr>
    </w:p>
    <w:tbl>
      <w:tblPr>
        <w:tblW w:w="9432" w:type="dxa"/>
        <w:jc w:val="center"/>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7"/>
        <w:gridCol w:w="1956"/>
        <w:gridCol w:w="2074"/>
        <w:gridCol w:w="1701"/>
        <w:gridCol w:w="1224"/>
      </w:tblGrid>
      <w:tr w:rsidR="00484F77" w:rsidRPr="00AA7BED" w:rsidTr="00484F77">
        <w:trPr>
          <w:jc w:val="center"/>
        </w:trPr>
        <w:tc>
          <w:tcPr>
            <w:tcW w:w="2477" w:type="dxa"/>
            <w:vMerge w:val="restart"/>
            <w:tcBorders>
              <w:top w:val="single" w:sz="12" w:space="0" w:color="auto"/>
              <w:left w:val="single" w:sz="12" w:space="0" w:color="auto"/>
              <w:tl2br w:val="single" w:sz="4" w:space="0" w:color="auto"/>
            </w:tcBorders>
            <w:shd w:val="clear" w:color="auto" w:fill="D9D9D9"/>
          </w:tcPr>
          <w:p w:rsidR="00484F77" w:rsidRPr="00AA7BED" w:rsidRDefault="0085723E" w:rsidP="00827448">
            <w:pPr>
              <w:jc w:val="right"/>
              <w:rPr>
                <w:rFonts w:asciiTheme="minorHAnsi" w:hAnsiTheme="minorHAnsi" w:cs="Calibri"/>
                <w:b/>
              </w:rPr>
            </w:pPr>
            <w:r w:rsidRPr="0085723E">
              <w:rPr>
                <w:rFonts w:asciiTheme="minorHAnsi" w:hAnsiTheme="minorHAnsi" w:cs="Calibri"/>
                <w:sz w:val="22"/>
                <w:szCs w:val="22"/>
              </w:rPr>
              <w:t xml:space="preserve">           </w:t>
            </w:r>
            <w:r w:rsidRPr="0085723E">
              <w:rPr>
                <w:rFonts w:asciiTheme="minorHAnsi" w:hAnsiTheme="minorHAnsi" w:cs="Calibri"/>
                <w:b/>
                <w:sz w:val="22"/>
                <w:szCs w:val="22"/>
              </w:rPr>
              <w:t xml:space="preserve">Liczba badanych </w:t>
            </w:r>
            <w:r w:rsidRPr="0085723E">
              <w:rPr>
                <w:rFonts w:asciiTheme="minorHAnsi" w:hAnsiTheme="minorHAnsi" w:cs="Calibri"/>
                <w:b/>
                <w:sz w:val="22"/>
                <w:szCs w:val="22"/>
              </w:rPr>
              <w:lastRenderedPageBreak/>
              <w:t>lokalizacji  i wywiadów</w:t>
            </w:r>
          </w:p>
          <w:p w:rsidR="00484F77" w:rsidRPr="00AA7BED" w:rsidRDefault="00484F77" w:rsidP="00827448">
            <w:pPr>
              <w:rPr>
                <w:rFonts w:asciiTheme="minorHAnsi" w:hAnsiTheme="minorHAnsi" w:cs="Calibri"/>
                <w:b/>
              </w:rPr>
            </w:pPr>
          </w:p>
          <w:p w:rsidR="00484F77" w:rsidRPr="00AA7BED" w:rsidRDefault="0085723E" w:rsidP="00827448">
            <w:pPr>
              <w:rPr>
                <w:rFonts w:asciiTheme="minorHAnsi" w:hAnsiTheme="minorHAnsi" w:cs="Calibri"/>
              </w:rPr>
            </w:pPr>
            <w:r w:rsidRPr="0085723E">
              <w:rPr>
                <w:rFonts w:asciiTheme="minorHAnsi" w:hAnsiTheme="minorHAnsi" w:cs="Calibri"/>
                <w:b/>
                <w:sz w:val="22"/>
                <w:szCs w:val="22"/>
              </w:rPr>
              <w:t xml:space="preserve">Respondent </w:t>
            </w:r>
            <w:r w:rsidRPr="0085723E">
              <w:rPr>
                <w:rFonts w:asciiTheme="minorHAnsi" w:hAnsiTheme="minorHAnsi" w:cs="Calibri"/>
                <w:b/>
                <w:sz w:val="22"/>
                <w:szCs w:val="22"/>
              </w:rPr>
              <w:br/>
              <w:t>(rodzaj wywiadu/</w:t>
            </w:r>
            <w:r w:rsidRPr="0085723E">
              <w:rPr>
                <w:rFonts w:asciiTheme="minorHAnsi" w:hAnsiTheme="minorHAnsi" w:cs="Calibri"/>
                <w:b/>
                <w:sz w:val="22"/>
                <w:szCs w:val="22"/>
              </w:rPr>
              <w:br/>
              <w:t>narzędzia badawczego)</w:t>
            </w:r>
            <w:r w:rsidRPr="0085723E">
              <w:rPr>
                <w:rFonts w:asciiTheme="minorHAnsi" w:hAnsiTheme="minorHAnsi" w:cs="Calibri"/>
                <w:sz w:val="22"/>
                <w:szCs w:val="22"/>
              </w:rPr>
              <w:t xml:space="preserve"> </w:t>
            </w:r>
          </w:p>
        </w:tc>
        <w:tc>
          <w:tcPr>
            <w:tcW w:w="5731" w:type="dxa"/>
            <w:gridSpan w:val="3"/>
            <w:tcBorders>
              <w:top w:val="single" w:sz="12" w:space="0" w:color="auto"/>
            </w:tcBorders>
            <w:shd w:val="clear" w:color="auto" w:fill="D9D9D9"/>
          </w:tcPr>
          <w:p w:rsidR="00484F77" w:rsidRPr="00AA7BED" w:rsidRDefault="0085723E" w:rsidP="00484F77">
            <w:pPr>
              <w:spacing w:before="120" w:after="120"/>
              <w:jc w:val="center"/>
              <w:rPr>
                <w:rFonts w:asciiTheme="minorHAnsi" w:hAnsiTheme="minorHAnsi" w:cs="Calibri"/>
                <w:b/>
              </w:rPr>
            </w:pPr>
            <w:r w:rsidRPr="0085723E">
              <w:rPr>
                <w:rFonts w:asciiTheme="minorHAnsi" w:hAnsiTheme="minorHAnsi" w:cs="Calibri"/>
                <w:b/>
                <w:sz w:val="22"/>
                <w:szCs w:val="22"/>
              </w:rPr>
              <w:lastRenderedPageBreak/>
              <w:t>Liczba wywiadów w lokalizacji</w:t>
            </w:r>
          </w:p>
        </w:tc>
        <w:tc>
          <w:tcPr>
            <w:tcW w:w="1224" w:type="dxa"/>
            <w:vMerge w:val="restart"/>
            <w:tcBorders>
              <w:top w:val="single" w:sz="12" w:space="0" w:color="auto"/>
              <w:right w:val="single" w:sz="12" w:space="0" w:color="auto"/>
            </w:tcBorders>
            <w:shd w:val="clear" w:color="auto" w:fill="D9D9D9"/>
          </w:tcPr>
          <w:p w:rsidR="00484F77" w:rsidRPr="00AA7BED" w:rsidRDefault="0085723E" w:rsidP="00827448">
            <w:pPr>
              <w:spacing w:before="120" w:after="120"/>
              <w:jc w:val="center"/>
              <w:rPr>
                <w:rFonts w:asciiTheme="minorHAnsi" w:hAnsiTheme="minorHAnsi" w:cs="Calibri"/>
                <w:b/>
              </w:rPr>
            </w:pPr>
            <w:r w:rsidRPr="0085723E">
              <w:rPr>
                <w:rFonts w:asciiTheme="minorHAnsi" w:hAnsiTheme="minorHAnsi" w:cs="Calibri"/>
                <w:b/>
                <w:sz w:val="22"/>
                <w:szCs w:val="22"/>
              </w:rPr>
              <w:t xml:space="preserve">Liczba </w:t>
            </w:r>
            <w:r w:rsidRPr="0085723E">
              <w:rPr>
                <w:rFonts w:asciiTheme="minorHAnsi" w:hAnsiTheme="minorHAnsi" w:cs="Calibri"/>
                <w:b/>
                <w:sz w:val="22"/>
                <w:szCs w:val="22"/>
              </w:rPr>
              <w:lastRenderedPageBreak/>
              <w:t>wywiadów razem</w:t>
            </w:r>
          </w:p>
        </w:tc>
      </w:tr>
      <w:tr w:rsidR="00484F77" w:rsidRPr="00AA7BED" w:rsidTr="00484F77">
        <w:trPr>
          <w:trHeight w:val="1161"/>
          <w:jc w:val="center"/>
        </w:trPr>
        <w:tc>
          <w:tcPr>
            <w:tcW w:w="2477" w:type="dxa"/>
            <w:vMerge/>
            <w:tcBorders>
              <w:left w:val="single" w:sz="12" w:space="0" w:color="auto"/>
              <w:bottom w:val="single" w:sz="4" w:space="0" w:color="auto"/>
              <w:tl2br w:val="single" w:sz="4" w:space="0" w:color="auto"/>
            </w:tcBorders>
            <w:shd w:val="clear" w:color="auto" w:fill="D9D9D9"/>
          </w:tcPr>
          <w:p w:rsidR="00484F77" w:rsidRPr="00AA7BED" w:rsidRDefault="00484F77" w:rsidP="00827448">
            <w:pPr>
              <w:rPr>
                <w:rFonts w:asciiTheme="minorHAnsi" w:hAnsiTheme="minorHAnsi" w:cs="Calibri"/>
              </w:rPr>
            </w:pPr>
          </w:p>
        </w:tc>
        <w:tc>
          <w:tcPr>
            <w:tcW w:w="1956" w:type="dxa"/>
            <w:tcBorders>
              <w:top w:val="single" w:sz="12" w:space="0" w:color="auto"/>
            </w:tcBorders>
            <w:shd w:val="clear" w:color="auto" w:fill="D9D9D9"/>
          </w:tcPr>
          <w:p w:rsidR="00484F77" w:rsidRPr="00AA7BED" w:rsidRDefault="0085723E" w:rsidP="00827448">
            <w:pPr>
              <w:spacing w:before="120" w:after="120"/>
              <w:jc w:val="center"/>
              <w:rPr>
                <w:rFonts w:asciiTheme="minorHAnsi" w:hAnsiTheme="minorHAnsi" w:cs="Calibri"/>
                <w:b/>
              </w:rPr>
            </w:pPr>
            <w:r w:rsidRPr="0085723E">
              <w:rPr>
                <w:rFonts w:asciiTheme="minorHAnsi" w:hAnsiTheme="minorHAnsi" w:cs="Calibri"/>
                <w:b/>
                <w:sz w:val="22"/>
                <w:szCs w:val="22"/>
              </w:rPr>
              <w:t>Wieś (1 lokalizacja)</w:t>
            </w:r>
          </w:p>
        </w:tc>
        <w:tc>
          <w:tcPr>
            <w:tcW w:w="2074" w:type="dxa"/>
            <w:tcBorders>
              <w:top w:val="single" w:sz="12" w:space="0" w:color="auto"/>
            </w:tcBorders>
            <w:shd w:val="clear" w:color="auto" w:fill="D9D9D9"/>
          </w:tcPr>
          <w:p w:rsidR="00484F77" w:rsidRPr="00AA7BED" w:rsidRDefault="0085723E" w:rsidP="00827448">
            <w:pPr>
              <w:spacing w:before="120" w:after="120"/>
              <w:jc w:val="center"/>
              <w:rPr>
                <w:rFonts w:asciiTheme="minorHAnsi" w:hAnsiTheme="minorHAnsi" w:cs="Calibri"/>
                <w:b/>
              </w:rPr>
            </w:pPr>
            <w:r w:rsidRPr="0085723E">
              <w:rPr>
                <w:rFonts w:asciiTheme="minorHAnsi" w:hAnsiTheme="minorHAnsi" w:cs="Calibri"/>
                <w:b/>
                <w:sz w:val="22"/>
                <w:szCs w:val="22"/>
              </w:rPr>
              <w:t>Małe miasto (2 lokalizacje)</w:t>
            </w:r>
          </w:p>
        </w:tc>
        <w:tc>
          <w:tcPr>
            <w:tcW w:w="1701" w:type="dxa"/>
            <w:tcBorders>
              <w:top w:val="single" w:sz="12" w:space="0" w:color="auto"/>
            </w:tcBorders>
            <w:shd w:val="clear" w:color="auto" w:fill="D9D9D9"/>
          </w:tcPr>
          <w:p w:rsidR="00484F77" w:rsidRPr="00AA7BED" w:rsidRDefault="0085723E" w:rsidP="00827448">
            <w:pPr>
              <w:spacing w:before="120" w:after="120"/>
              <w:jc w:val="center"/>
              <w:rPr>
                <w:rFonts w:asciiTheme="minorHAnsi" w:hAnsiTheme="minorHAnsi" w:cs="Calibri"/>
                <w:b/>
              </w:rPr>
            </w:pPr>
            <w:r w:rsidRPr="0085723E">
              <w:rPr>
                <w:rFonts w:asciiTheme="minorHAnsi" w:hAnsiTheme="minorHAnsi" w:cs="Calibri"/>
                <w:b/>
                <w:sz w:val="22"/>
                <w:szCs w:val="22"/>
              </w:rPr>
              <w:t>Metropolia (1 lokalizacja)</w:t>
            </w:r>
          </w:p>
        </w:tc>
        <w:tc>
          <w:tcPr>
            <w:tcW w:w="1224" w:type="dxa"/>
            <w:vMerge/>
            <w:tcBorders>
              <w:right w:val="single" w:sz="12" w:space="0" w:color="auto"/>
            </w:tcBorders>
            <w:shd w:val="clear" w:color="auto" w:fill="D9D9D9"/>
          </w:tcPr>
          <w:p w:rsidR="00484F77" w:rsidRPr="00AA7BED" w:rsidRDefault="00484F77" w:rsidP="00827448">
            <w:pPr>
              <w:spacing w:before="120" w:after="120"/>
              <w:jc w:val="center"/>
              <w:rPr>
                <w:rFonts w:asciiTheme="minorHAnsi" w:hAnsiTheme="minorHAnsi" w:cs="Calibri"/>
                <w:b/>
              </w:rPr>
            </w:pPr>
          </w:p>
        </w:tc>
      </w:tr>
      <w:tr w:rsidR="00484F77" w:rsidRPr="00AA7BED" w:rsidTr="00484F77">
        <w:trPr>
          <w:jc w:val="center"/>
        </w:trPr>
        <w:tc>
          <w:tcPr>
            <w:tcW w:w="2477" w:type="dxa"/>
            <w:tcBorders>
              <w:left w:val="single" w:sz="12" w:space="0" w:color="auto"/>
            </w:tcBorders>
            <w:shd w:val="clear" w:color="auto" w:fill="D9D9D9"/>
          </w:tcPr>
          <w:p w:rsidR="00484F77" w:rsidRPr="00AA7BED" w:rsidRDefault="0085723E" w:rsidP="00827448">
            <w:pPr>
              <w:spacing w:before="120" w:after="120"/>
              <w:rPr>
                <w:rFonts w:asciiTheme="minorHAnsi" w:hAnsiTheme="minorHAnsi" w:cs="Calibri"/>
                <w:b/>
              </w:rPr>
            </w:pPr>
            <w:r w:rsidRPr="0085723E">
              <w:rPr>
                <w:rFonts w:asciiTheme="minorHAnsi" w:hAnsiTheme="minorHAnsi" w:cs="Calibri"/>
                <w:b/>
                <w:sz w:val="22"/>
                <w:szCs w:val="22"/>
              </w:rPr>
              <w:lastRenderedPageBreak/>
              <w:t>Były nauczyciel (IDI)</w:t>
            </w:r>
          </w:p>
        </w:tc>
        <w:tc>
          <w:tcPr>
            <w:tcW w:w="1956" w:type="dxa"/>
          </w:tcPr>
          <w:p w:rsidR="00484F77" w:rsidRPr="00AA7BED" w:rsidRDefault="0085723E" w:rsidP="00827448">
            <w:pPr>
              <w:spacing w:before="120" w:after="120"/>
              <w:jc w:val="center"/>
              <w:rPr>
                <w:rFonts w:asciiTheme="minorHAnsi" w:hAnsiTheme="minorHAnsi" w:cs="Calibri"/>
              </w:rPr>
            </w:pPr>
            <w:r w:rsidRPr="0085723E">
              <w:rPr>
                <w:rFonts w:asciiTheme="minorHAnsi" w:hAnsiTheme="minorHAnsi" w:cs="Calibri"/>
                <w:sz w:val="22"/>
                <w:szCs w:val="22"/>
              </w:rPr>
              <w:t>4</w:t>
            </w:r>
          </w:p>
        </w:tc>
        <w:tc>
          <w:tcPr>
            <w:tcW w:w="2074" w:type="dxa"/>
          </w:tcPr>
          <w:p w:rsidR="00484F77" w:rsidRPr="00AA7BED" w:rsidRDefault="0085723E" w:rsidP="00827448">
            <w:pPr>
              <w:spacing w:before="120" w:after="120"/>
              <w:jc w:val="center"/>
              <w:rPr>
                <w:rFonts w:asciiTheme="minorHAnsi" w:hAnsiTheme="minorHAnsi" w:cs="Calibri"/>
              </w:rPr>
            </w:pPr>
            <w:r w:rsidRPr="0085723E">
              <w:rPr>
                <w:rFonts w:asciiTheme="minorHAnsi" w:hAnsiTheme="minorHAnsi" w:cs="Calibri"/>
                <w:sz w:val="22"/>
                <w:szCs w:val="22"/>
              </w:rPr>
              <w:t>6</w:t>
            </w:r>
          </w:p>
        </w:tc>
        <w:tc>
          <w:tcPr>
            <w:tcW w:w="1701" w:type="dxa"/>
          </w:tcPr>
          <w:p w:rsidR="00484F77" w:rsidRPr="00AA7BED" w:rsidRDefault="0085723E" w:rsidP="00827448">
            <w:pPr>
              <w:spacing w:before="120" w:after="120"/>
              <w:jc w:val="center"/>
              <w:rPr>
                <w:rFonts w:asciiTheme="minorHAnsi" w:hAnsiTheme="minorHAnsi" w:cs="Calibri"/>
              </w:rPr>
            </w:pPr>
            <w:r w:rsidRPr="0085723E">
              <w:rPr>
                <w:rFonts w:asciiTheme="minorHAnsi" w:hAnsiTheme="minorHAnsi" w:cs="Calibri"/>
                <w:sz w:val="22"/>
                <w:szCs w:val="22"/>
              </w:rPr>
              <w:t>12</w:t>
            </w:r>
          </w:p>
        </w:tc>
        <w:tc>
          <w:tcPr>
            <w:tcW w:w="1224" w:type="dxa"/>
            <w:tcBorders>
              <w:right w:val="single" w:sz="12" w:space="0" w:color="auto"/>
            </w:tcBorders>
          </w:tcPr>
          <w:p w:rsidR="00484F77" w:rsidRPr="00AA7BED" w:rsidRDefault="0085723E" w:rsidP="00827448">
            <w:pPr>
              <w:spacing w:before="120" w:after="120"/>
              <w:jc w:val="center"/>
              <w:rPr>
                <w:rFonts w:asciiTheme="minorHAnsi" w:hAnsiTheme="minorHAnsi" w:cs="Calibri"/>
                <w:b/>
              </w:rPr>
            </w:pPr>
            <w:r w:rsidRPr="0085723E">
              <w:rPr>
                <w:rFonts w:asciiTheme="minorHAnsi" w:hAnsiTheme="minorHAnsi" w:cs="Calibri"/>
                <w:b/>
                <w:sz w:val="22"/>
                <w:szCs w:val="22"/>
              </w:rPr>
              <w:t>28</w:t>
            </w:r>
          </w:p>
        </w:tc>
      </w:tr>
      <w:tr w:rsidR="00484F77" w:rsidRPr="00AA7BED" w:rsidTr="00484F77">
        <w:trPr>
          <w:jc w:val="center"/>
        </w:trPr>
        <w:tc>
          <w:tcPr>
            <w:tcW w:w="2477" w:type="dxa"/>
            <w:tcBorders>
              <w:left w:val="single" w:sz="12" w:space="0" w:color="auto"/>
            </w:tcBorders>
            <w:shd w:val="clear" w:color="auto" w:fill="D9D9D9"/>
          </w:tcPr>
          <w:p w:rsidR="00484F77" w:rsidRPr="00AA7BED" w:rsidRDefault="0085723E" w:rsidP="00827448">
            <w:pPr>
              <w:spacing w:before="120" w:after="120"/>
              <w:rPr>
                <w:rFonts w:asciiTheme="minorHAnsi" w:hAnsiTheme="minorHAnsi" w:cs="Calibri"/>
                <w:b/>
              </w:rPr>
            </w:pPr>
            <w:r w:rsidRPr="0085723E">
              <w:rPr>
                <w:rFonts w:asciiTheme="minorHAnsi" w:hAnsiTheme="minorHAnsi" w:cs="Calibri"/>
                <w:b/>
                <w:sz w:val="22"/>
                <w:szCs w:val="22"/>
              </w:rPr>
              <w:t>Przedstawiciel samorządu terytorialnego (IDI)</w:t>
            </w:r>
          </w:p>
        </w:tc>
        <w:tc>
          <w:tcPr>
            <w:tcW w:w="1956" w:type="dxa"/>
          </w:tcPr>
          <w:p w:rsidR="00484F77" w:rsidRPr="00AA7BED" w:rsidRDefault="0085723E" w:rsidP="00827448">
            <w:pPr>
              <w:spacing w:before="120" w:after="120"/>
              <w:jc w:val="center"/>
              <w:rPr>
                <w:rFonts w:asciiTheme="minorHAnsi" w:hAnsiTheme="minorHAnsi" w:cs="Calibri"/>
              </w:rPr>
            </w:pPr>
            <w:r w:rsidRPr="0085723E">
              <w:rPr>
                <w:rFonts w:asciiTheme="minorHAnsi" w:hAnsiTheme="minorHAnsi" w:cs="Calibri"/>
                <w:sz w:val="22"/>
                <w:szCs w:val="22"/>
              </w:rPr>
              <w:t>1</w:t>
            </w:r>
          </w:p>
        </w:tc>
        <w:tc>
          <w:tcPr>
            <w:tcW w:w="2074" w:type="dxa"/>
          </w:tcPr>
          <w:p w:rsidR="00484F77" w:rsidRPr="00AA7BED" w:rsidRDefault="0085723E" w:rsidP="00827448">
            <w:pPr>
              <w:spacing w:before="120" w:after="120"/>
              <w:jc w:val="center"/>
              <w:rPr>
                <w:rFonts w:asciiTheme="minorHAnsi" w:hAnsiTheme="minorHAnsi" w:cs="Calibri"/>
              </w:rPr>
            </w:pPr>
            <w:r w:rsidRPr="0085723E">
              <w:rPr>
                <w:rFonts w:asciiTheme="minorHAnsi" w:hAnsiTheme="minorHAnsi" w:cs="Calibri"/>
                <w:sz w:val="22"/>
                <w:szCs w:val="22"/>
              </w:rPr>
              <w:t>1</w:t>
            </w:r>
          </w:p>
        </w:tc>
        <w:tc>
          <w:tcPr>
            <w:tcW w:w="1701" w:type="dxa"/>
          </w:tcPr>
          <w:p w:rsidR="00484F77" w:rsidRPr="00AA7BED" w:rsidRDefault="0085723E" w:rsidP="00827448">
            <w:pPr>
              <w:spacing w:before="120" w:after="120"/>
              <w:jc w:val="center"/>
              <w:rPr>
                <w:rFonts w:asciiTheme="minorHAnsi" w:hAnsiTheme="minorHAnsi" w:cs="Calibri"/>
              </w:rPr>
            </w:pPr>
            <w:r w:rsidRPr="0085723E">
              <w:rPr>
                <w:rFonts w:asciiTheme="minorHAnsi" w:hAnsiTheme="minorHAnsi" w:cs="Calibri"/>
                <w:sz w:val="22"/>
                <w:szCs w:val="22"/>
              </w:rPr>
              <w:t>1</w:t>
            </w:r>
          </w:p>
        </w:tc>
        <w:tc>
          <w:tcPr>
            <w:tcW w:w="1224" w:type="dxa"/>
            <w:tcBorders>
              <w:right w:val="single" w:sz="12" w:space="0" w:color="auto"/>
            </w:tcBorders>
          </w:tcPr>
          <w:p w:rsidR="00484F77" w:rsidRPr="00AA7BED" w:rsidRDefault="0085723E" w:rsidP="00827448">
            <w:pPr>
              <w:spacing w:before="120" w:after="120"/>
              <w:jc w:val="center"/>
              <w:rPr>
                <w:rFonts w:asciiTheme="minorHAnsi" w:hAnsiTheme="minorHAnsi" w:cs="Calibri"/>
                <w:b/>
              </w:rPr>
            </w:pPr>
            <w:r w:rsidRPr="0085723E">
              <w:rPr>
                <w:rFonts w:asciiTheme="minorHAnsi" w:hAnsiTheme="minorHAnsi" w:cs="Calibri"/>
                <w:b/>
                <w:sz w:val="22"/>
                <w:szCs w:val="22"/>
              </w:rPr>
              <w:t>4</w:t>
            </w:r>
          </w:p>
        </w:tc>
      </w:tr>
      <w:tr w:rsidR="00715D62" w:rsidRPr="00AA7BED" w:rsidTr="00484F77">
        <w:trPr>
          <w:jc w:val="center"/>
        </w:trPr>
        <w:tc>
          <w:tcPr>
            <w:tcW w:w="2477" w:type="dxa"/>
            <w:tcBorders>
              <w:left w:val="single" w:sz="12" w:space="0" w:color="auto"/>
            </w:tcBorders>
            <w:shd w:val="clear" w:color="auto" w:fill="D9D9D9"/>
          </w:tcPr>
          <w:p w:rsidR="00715D62" w:rsidRPr="00715D62" w:rsidRDefault="00715D62" w:rsidP="00827448">
            <w:pPr>
              <w:spacing w:before="120" w:after="120"/>
              <w:rPr>
                <w:rFonts w:asciiTheme="minorHAnsi" w:hAnsiTheme="minorHAnsi" w:cs="Calibri"/>
                <w:b/>
              </w:rPr>
            </w:pPr>
            <w:r>
              <w:rPr>
                <w:rFonts w:asciiTheme="minorHAnsi" w:hAnsiTheme="minorHAnsi" w:cs="Calibri"/>
                <w:b/>
                <w:sz w:val="22"/>
                <w:szCs w:val="22"/>
              </w:rPr>
              <w:t>Pracodawca (osoba odpowiedzialna za rekrutację pracowników) (IDI)</w:t>
            </w:r>
          </w:p>
        </w:tc>
        <w:tc>
          <w:tcPr>
            <w:tcW w:w="1956" w:type="dxa"/>
          </w:tcPr>
          <w:p w:rsidR="00715D62" w:rsidRPr="00715D62" w:rsidRDefault="00715D62" w:rsidP="00827448">
            <w:pPr>
              <w:spacing w:before="120" w:after="120"/>
              <w:jc w:val="center"/>
              <w:rPr>
                <w:rFonts w:asciiTheme="minorHAnsi" w:hAnsiTheme="minorHAnsi" w:cs="Calibri"/>
              </w:rPr>
            </w:pPr>
            <w:r>
              <w:rPr>
                <w:rFonts w:asciiTheme="minorHAnsi" w:hAnsiTheme="minorHAnsi" w:cs="Calibri"/>
                <w:sz w:val="22"/>
                <w:szCs w:val="22"/>
              </w:rPr>
              <w:t>2</w:t>
            </w:r>
          </w:p>
        </w:tc>
        <w:tc>
          <w:tcPr>
            <w:tcW w:w="2074" w:type="dxa"/>
          </w:tcPr>
          <w:p w:rsidR="00715D62" w:rsidRPr="00715D62" w:rsidRDefault="00715D62" w:rsidP="00827448">
            <w:pPr>
              <w:spacing w:before="120" w:after="120"/>
              <w:jc w:val="center"/>
              <w:rPr>
                <w:rFonts w:asciiTheme="minorHAnsi" w:hAnsiTheme="minorHAnsi" w:cs="Calibri"/>
              </w:rPr>
            </w:pPr>
            <w:r>
              <w:rPr>
                <w:rFonts w:asciiTheme="minorHAnsi" w:hAnsiTheme="minorHAnsi" w:cs="Calibri"/>
                <w:sz w:val="22"/>
                <w:szCs w:val="22"/>
              </w:rPr>
              <w:t>2</w:t>
            </w:r>
          </w:p>
        </w:tc>
        <w:tc>
          <w:tcPr>
            <w:tcW w:w="1701" w:type="dxa"/>
          </w:tcPr>
          <w:p w:rsidR="00715D62" w:rsidRPr="00715D62" w:rsidRDefault="00715D62" w:rsidP="00827448">
            <w:pPr>
              <w:spacing w:before="120" w:after="120"/>
              <w:jc w:val="center"/>
              <w:rPr>
                <w:rFonts w:asciiTheme="minorHAnsi" w:hAnsiTheme="minorHAnsi" w:cs="Calibri"/>
              </w:rPr>
            </w:pPr>
            <w:r>
              <w:rPr>
                <w:rFonts w:asciiTheme="minorHAnsi" w:hAnsiTheme="minorHAnsi" w:cs="Calibri"/>
                <w:sz w:val="22"/>
                <w:szCs w:val="22"/>
              </w:rPr>
              <w:t>0</w:t>
            </w:r>
          </w:p>
        </w:tc>
        <w:tc>
          <w:tcPr>
            <w:tcW w:w="1224" w:type="dxa"/>
            <w:tcBorders>
              <w:right w:val="single" w:sz="12" w:space="0" w:color="auto"/>
            </w:tcBorders>
          </w:tcPr>
          <w:p w:rsidR="00715D62" w:rsidRPr="00715D62" w:rsidRDefault="00715D62" w:rsidP="00827448">
            <w:pPr>
              <w:spacing w:before="120" w:after="120"/>
              <w:jc w:val="center"/>
              <w:rPr>
                <w:rFonts w:asciiTheme="minorHAnsi" w:hAnsiTheme="minorHAnsi" w:cs="Calibri"/>
                <w:b/>
              </w:rPr>
            </w:pPr>
            <w:r>
              <w:rPr>
                <w:rFonts w:asciiTheme="minorHAnsi" w:hAnsiTheme="minorHAnsi" w:cs="Calibri"/>
                <w:b/>
                <w:sz w:val="22"/>
                <w:szCs w:val="22"/>
              </w:rPr>
              <w:t>4</w:t>
            </w:r>
          </w:p>
        </w:tc>
      </w:tr>
      <w:tr w:rsidR="00715D62" w:rsidRPr="00AA7BED" w:rsidTr="00484F77">
        <w:trPr>
          <w:jc w:val="center"/>
        </w:trPr>
        <w:tc>
          <w:tcPr>
            <w:tcW w:w="2477" w:type="dxa"/>
            <w:tcBorders>
              <w:left w:val="single" w:sz="12" w:space="0" w:color="auto"/>
            </w:tcBorders>
            <w:shd w:val="clear" w:color="auto" w:fill="D9D9D9"/>
          </w:tcPr>
          <w:p w:rsidR="00715D62" w:rsidRDefault="00715D62" w:rsidP="00827448">
            <w:pPr>
              <w:spacing w:before="120" w:after="120"/>
              <w:rPr>
                <w:rFonts w:asciiTheme="minorHAnsi" w:hAnsiTheme="minorHAnsi" w:cs="Calibri"/>
                <w:b/>
              </w:rPr>
            </w:pPr>
            <w:r>
              <w:rPr>
                <w:rFonts w:asciiTheme="minorHAnsi" w:hAnsiTheme="minorHAnsi" w:cs="Calibri"/>
                <w:b/>
                <w:sz w:val="22"/>
                <w:szCs w:val="22"/>
              </w:rPr>
              <w:t>Pracodawca (osoba odpowiedzialna za rekrutację pracowników) (FGI)</w:t>
            </w:r>
          </w:p>
        </w:tc>
        <w:tc>
          <w:tcPr>
            <w:tcW w:w="1956" w:type="dxa"/>
          </w:tcPr>
          <w:p w:rsidR="00715D62" w:rsidRDefault="00715D62" w:rsidP="00827448">
            <w:pPr>
              <w:spacing w:before="120" w:after="120"/>
              <w:jc w:val="center"/>
              <w:rPr>
                <w:rFonts w:asciiTheme="minorHAnsi" w:hAnsiTheme="minorHAnsi" w:cs="Calibri"/>
              </w:rPr>
            </w:pPr>
          </w:p>
        </w:tc>
        <w:tc>
          <w:tcPr>
            <w:tcW w:w="2074" w:type="dxa"/>
          </w:tcPr>
          <w:p w:rsidR="00715D62" w:rsidRDefault="00715D62" w:rsidP="00827448">
            <w:pPr>
              <w:spacing w:before="120" w:after="120"/>
              <w:jc w:val="center"/>
              <w:rPr>
                <w:rFonts w:asciiTheme="minorHAnsi" w:hAnsiTheme="minorHAnsi" w:cs="Calibri"/>
              </w:rPr>
            </w:pPr>
          </w:p>
        </w:tc>
        <w:tc>
          <w:tcPr>
            <w:tcW w:w="1701" w:type="dxa"/>
          </w:tcPr>
          <w:p w:rsidR="00715D62" w:rsidRDefault="00715D62" w:rsidP="00827448">
            <w:pPr>
              <w:spacing w:before="120" w:after="120"/>
              <w:jc w:val="center"/>
              <w:rPr>
                <w:rFonts w:asciiTheme="minorHAnsi" w:hAnsiTheme="minorHAnsi" w:cs="Calibri"/>
              </w:rPr>
            </w:pPr>
            <w:r>
              <w:rPr>
                <w:rFonts w:asciiTheme="minorHAnsi" w:hAnsiTheme="minorHAnsi" w:cs="Calibri"/>
                <w:sz w:val="22"/>
                <w:szCs w:val="22"/>
              </w:rPr>
              <w:t>2</w:t>
            </w:r>
          </w:p>
        </w:tc>
        <w:tc>
          <w:tcPr>
            <w:tcW w:w="1224" w:type="dxa"/>
            <w:tcBorders>
              <w:right w:val="single" w:sz="12" w:space="0" w:color="auto"/>
            </w:tcBorders>
          </w:tcPr>
          <w:p w:rsidR="00715D62" w:rsidRPr="00715D62" w:rsidRDefault="00715D62" w:rsidP="00827448">
            <w:pPr>
              <w:spacing w:before="120" w:after="120"/>
              <w:jc w:val="center"/>
              <w:rPr>
                <w:rFonts w:asciiTheme="minorHAnsi" w:hAnsiTheme="minorHAnsi" w:cs="Calibri"/>
                <w:b/>
              </w:rPr>
            </w:pPr>
            <w:r>
              <w:rPr>
                <w:rFonts w:asciiTheme="minorHAnsi" w:hAnsiTheme="minorHAnsi" w:cs="Calibri"/>
                <w:b/>
                <w:sz w:val="22"/>
                <w:szCs w:val="22"/>
              </w:rPr>
              <w:t>2</w:t>
            </w:r>
          </w:p>
        </w:tc>
      </w:tr>
      <w:tr w:rsidR="00484F77" w:rsidRPr="00AA7BED" w:rsidTr="00484F77">
        <w:trPr>
          <w:jc w:val="center"/>
        </w:trPr>
        <w:tc>
          <w:tcPr>
            <w:tcW w:w="2477" w:type="dxa"/>
            <w:tcBorders>
              <w:left w:val="single" w:sz="12" w:space="0" w:color="auto"/>
            </w:tcBorders>
            <w:shd w:val="pct15" w:color="auto" w:fill="auto"/>
          </w:tcPr>
          <w:p w:rsidR="00484F77" w:rsidRPr="00AA7BED" w:rsidRDefault="0085723E" w:rsidP="00827448">
            <w:pPr>
              <w:spacing w:before="120" w:after="120"/>
              <w:rPr>
                <w:rFonts w:asciiTheme="minorHAnsi" w:hAnsiTheme="minorHAnsi" w:cs="Calibri"/>
                <w:b/>
              </w:rPr>
            </w:pPr>
            <w:r w:rsidRPr="0085723E">
              <w:rPr>
                <w:rFonts w:asciiTheme="minorHAnsi" w:hAnsiTheme="minorHAnsi" w:cs="Calibri"/>
                <w:b/>
                <w:sz w:val="22"/>
                <w:szCs w:val="22"/>
              </w:rPr>
              <w:t>Razem IDI</w:t>
            </w:r>
          </w:p>
        </w:tc>
        <w:tc>
          <w:tcPr>
            <w:tcW w:w="1956" w:type="dxa"/>
            <w:shd w:val="clear" w:color="auto" w:fill="D9D9D9" w:themeFill="background1" w:themeFillShade="D9"/>
          </w:tcPr>
          <w:p w:rsidR="00484F77" w:rsidRPr="00AA7BED" w:rsidRDefault="00484F77" w:rsidP="00827448">
            <w:pPr>
              <w:spacing w:before="120" w:after="120"/>
              <w:jc w:val="center"/>
              <w:rPr>
                <w:rFonts w:asciiTheme="minorHAnsi" w:hAnsiTheme="minorHAnsi" w:cs="Calibri"/>
              </w:rPr>
            </w:pPr>
          </w:p>
        </w:tc>
        <w:tc>
          <w:tcPr>
            <w:tcW w:w="2074" w:type="dxa"/>
            <w:shd w:val="clear" w:color="auto" w:fill="D9D9D9" w:themeFill="background1" w:themeFillShade="D9"/>
          </w:tcPr>
          <w:p w:rsidR="00484F77" w:rsidRPr="00AA7BED" w:rsidRDefault="00484F77" w:rsidP="00827448">
            <w:pPr>
              <w:spacing w:before="120" w:after="120"/>
              <w:jc w:val="center"/>
              <w:rPr>
                <w:rFonts w:asciiTheme="minorHAnsi" w:hAnsiTheme="minorHAnsi" w:cs="Calibri"/>
              </w:rPr>
            </w:pPr>
          </w:p>
        </w:tc>
        <w:tc>
          <w:tcPr>
            <w:tcW w:w="1701" w:type="dxa"/>
            <w:shd w:val="clear" w:color="auto" w:fill="D9D9D9" w:themeFill="background1" w:themeFillShade="D9"/>
          </w:tcPr>
          <w:p w:rsidR="00484F77" w:rsidRPr="00AA7BED" w:rsidRDefault="00484F77" w:rsidP="00827448">
            <w:pPr>
              <w:spacing w:before="120" w:after="120"/>
              <w:jc w:val="center"/>
              <w:rPr>
                <w:rFonts w:asciiTheme="minorHAnsi" w:hAnsiTheme="minorHAnsi" w:cs="Calibri"/>
              </w:rPr>
            </w:pPr>
          </w:p>
        </w:tc>
        <w:tc>
          <w:tcPr>
            <w:tcW w:w="1224" w:type="dxa"/>
            <w:tcBorders>
              <w:right w:val="single" w:sz="12" w:space="0" w:color="auto"/>
            </w:tcBorders>
            <w:shd w:val="clear" w:color="auto" w:fill="D9D9D9" w:themeFill="background1" w:themeFillShade="D9"/>
          </w:tcPr>
          <w:p w:rsidR="00484F77" w:rsidRPr="00AA7BED" w:rsidRDefault="00715D62" w:rsidP="00827448">
            <w:pPr>
              <w:spacing w:before="120" w:after="120"/>
              <w:jc w:val="center"/>
              <w:rPr>
                <w:rFonts w:asciiTheme="minorHAnsi" w:hAnsiTheme="minorHAnsi"/>
                <w:b/>
              </w:rPr>
            </w:pPr>
            <w:r>
              <w:rPr>
                <w:rFonts w:asciiTheme="minorHAnsi" w:hAnsiTheme="minorHAnsi"/>
                <w:b/>
                <w:sz w:val="22"/>
                <w:szCs w:val="22"/>
              </w:rPr>
              <w:t>6</w:t>
            </w:r>
          </w:p>
        </w:tc>
      </w:tr>
      <w:tr w:rsidR="00715D62" w:rsidRPr="00AA7BED" w:rsidTr="00484F77">
        <w:trPr>
          <w:jc w:val="center"/>
        </w:trPr>
        <w:tc>
          <w:tcPr>
            <w:tcW w:w="2477" w:type="dxa"/>
            <w:tcBorders>
              <w:left w:val="single" w:sz="12" w:space="0" w:color="auto"/>
            </w:tcBorders>
            <w:shd w:val="pct15" w:color="auto" w:fill="auto"/>
          </w:tcPr>
          <w:p w:rsidR="00715D62" w:rsidRPr="00715D62" w:rsidRDefault="00715D62" w:rsidP="00827448">
            <w:pPr>
              <w:spacing w:before="120" w:after="120"/>
              <w:rPr>
                <w:rFonts w:asciiTheme="minorHAnsi" w:hAnsiTheme="minorHAnsi" w:cs="Calibri"/>
                <w:b/>
              </w:rPr>
            </w:pPr>
            <w:r>
              <w:rPr>
                <w:rFonts w:asciiTheme="minorHAnsi" w:hAnsiTheme="minorHAnsi" w:cs="Calibri"/>
                <w:b/>
                <w:sz w:val="22"/>
                <w:szCs w:val="22"/>
              </w:rPr>
              <w:t>Razem FGI</w:t>
            </w:r>
          </w:p>
        </w:tc>
        <w:tc>
          <w:tcPr>
            <w:tcW w:w="1956" w:type="dxa"/>
            <w:shd w:val="clear" w:color="auto" w:fill="D9D9D9" w:themeFill="background1" w:themeFillShade="D9"/>
          </w:tcPr>
          <w:p w:rsidR="00715D62" w:rsidRPr="00715D62" w:rsidRDefault="00715D62" w:rsidP="00827448">
            <w:pPr>
              <w:spacing w:before="120" w:after="120"/>
              <w:jc w:val="center"/>
              <w:rPr>
                <w:rFonts w:asciiTheme="minorHAnsi" w:hAnsiTheme="minorHAnsi" w:cs="Calibri"/>
              </w:rPr>
            </w:pPr>
          </w:p>
        </w:tc>
        <w:tc>
          <w:tcPr>
            <w:tcW w:w="2074" w:type="dxa"/>
            <w:shd w:val="clear" w:color="auto" w:fill="D9D9D9" w:themeFill="background1" w:themeFillShade="D9"/>
          </w:tcPr>
          <w:p w:rsidR="00715D62" w:rsidRPr="00AA7BED" w:rsidRDefault="00715D62" w:rsidP="00827448">
            <w:pPr>
              <w:spacing w:before="120" w:after="120"/>
              <w:jc w:val="center"/>
              <w:rPr>
                <w:rFonts w:asciiTheme="minorHAnsi" w:hAnsiTheme="minorHAnsi" w:cs="Calibri"/>
              </w:rPr>
            </w:pPr>
          </w:p>
        </w:tc>
        <w:tc>
          <w:tcPr>
            <w:tcW w:w="1701" w:type="dxa"/>
            <w:shd w:val="clear" w:color="auto" w:fill="D9D9D9" w:themeFill="background1" w:themeFillShade="D9"/>
          </w:tcPr>
          <w:p w:rsidR="00715D62" w:rsidRPr="00AA7BED" w:rsidRDefault="00715D62" w:rsidP="00827448">
            <w:pPr>
              <w:spacing w:before="120" w:after="120"/>
              <w:jc w:val="center"/>
              <w:rPr>
                <w:rFonts w:asciiTheme="minorHAnsi" w:hAnsiTheme="minorHAnsi" w:cs="Calibri"/>
              </w:rPr>
            </w:pPr>
          </w:p>
        </w:tc>
        <w:tc>
          <w:tcPr>
            <w:tcW w:w="1224" w:type="dxa"/>
            <w:tcBorders>
              <w:right w:val="single" w:sz="12" w:space="0" w:color="auto"/>
            </w:tcBorders>
            <w:shd w:val="clear" w:color="auto" w:fill="D9D9D9" w:themeFill="background1" w:themeFillShade="D9"/>
          </w:tcPr>
          <w:p w:rsidR="00715D62" w:rsidRPr="00715D62" w:rsidDel="00715D62" w:rsidRDefault="00715D62" w:rsidP="00827448">
            <w:pPr>
              <w:spacing w:before="120" w:after="120"/>
              <w:jc w:val="center"/>
              <w:rPr>
                <w:rFonts w:asciiTheme="minorHAnsi" w:hAnsiTheme="minorHAnsi"/>
                <w:b/>
              </w:rPr>
            </w:pPr>
            <w:r>
              <w:rPr>
                <w:rFonts w:asciiTheme="minorHAnsi" w:hAnsiTheme="minorHAnsi"/>
                <w:b/>
                <w:sz w:val="22"/>
                <w:szCs w:val="22"/>
              </w:rPr>
              <w:t>2</w:t>
            </w:r>
          </w:p>
        </w:tc>
      </w:tr>
    </w:tbl>
    <w:p w:rsidR="00484F77" w:rsidRPr="00AA7BED" w:rsidRDefault="00484F77" w:rsidP="005268E6">
      <w:pPr>
        <w:spacing w:before="120" w:after="120"/>
        <w:ind w:left="708"/>
        <w:jc w:val="both"/>
        <w:rPr>
          <w:rFonts w:asciiTheme="minorHAnsi" w:hAnsiTheme="minorHAnsi" w:cs="Calibri"/>
          <w:sz w:val="22"/>
          <w:szCs w:val="22"/>
        </w:rPr>
      </w:pPr>
    </w:p>
    <w:p w:rsidR="00973895" w:rsidRPr="00AA7BED" w:rsidRDefault="0085723E" w:rsidP="00973895">
      <w:pPr>
        <w:spacing w:before="120" w:after="120"/>
        <w:jc w:val="both"/>
        <w:rPr>
          <w:rFonts w:asciiTheme="minorHAnsi" w:hAnsiTheme="minorHAnsi" w:cs="Calibri"/>
          <w:sz w:val="22"/>
          <w:szCs w:val="22"/>
        </w:rPr>
      </w:pPr>
      <w:r w:rsidRPr="0085723E">
        <w:rPr>
          <w:rFonts w:asciiTheme="minorHAnsi" w:hAnsiTheme="minorHAnsi" w:cs="Calibri"/>
          <w:sz w:val="22"/>
          <w:szCs w:val="22"/>
        </w:rPr>
        <w:t xml:space="preserve">Wywiady z respondentami odbędą się w badanej miejscowości. </w:t>
      </w:r>
    </w:p>
    <w:p w:rsidR="00F75201" w:rsidRPr="00AA7BED" w:rsidRDefault="0085723E" w:rsidP="00973895">
      <w:pPr>
        <w:widowControl/>
        <w:autoSpaceDE w:val="0"/>
        <w:adjustRightInd w:val="0"/>
        <w:spacing w:before="120" w:after="120"/>
        <w:jc w:val="both"/>
        <w:textAlignment w:val="auto"/>
        <w:rPr>
          <w:rFonts w:asciiTheme="minorHAnsi" w:hAnsiTheme="minorHAnsi" w:cs="Calibri"/>
          <w:sz w:val="22"/>
          <w:szCs w:val="22"/>
        </w:rPr>
      </w:pPr>
      <w:r w:rsidRPr="0085723E">
        <w:rPr>
          <w:rFonts w:asciiTheme="minorHAnsi" w:hAnsiTheme="minorHAnsi" w:cs="Calibri"/>
          <w:sz w:val="22"/>
          <w:szCs w:val="22"/>
        </w:rPr>
        <w:t xml:space="preserve">O terminie przeprowadzenia badania w każdej lokalizacji Wykonawca powiadomi Zamawiającego z wyprzedzeniem (minimum 3 dni robocze przed planowanym rozpoczęciem). Zamawiający zastrzega sobie prawo udziału jego przedstawicieli w badaniach w formie osoby współprowadzącej wywiad, jak również przeprowadzenia dodatkowych kontroli. </w:t>
      </w:r>
    </w:p>
    <w:p w:rsidR="00973895" w:rsidRPr="00AA7BED" w:rsidRDefault="0085723E" w:rsidP="00973895">
      <w:pPr>
        <w:widowControl/>
        <w:autoSpaceDE w:val="0"/>
        <w:adjustRightInd w:val="0"/>
        <w:spacing w:before="120" w:after="120"/>
        <w:jc w:val="both"/>
        <w:textAlignment w:val="auto"/>
        <w:rPr>
          <w:rFonts w:asciiTheme="minorHAnsi" w:hAnsiTheme="minorHAnsi" w:cs="Calibri"/>
          <w:sz w:val="22"/>
          <w:szCs w:val="22"/>
        </w:rPr>
      </w:pPr>
      <w:r w:rsidRPr="0085723E">
        <w:rPr>
          <w:rFonts w:asciiTheme="minorHAnsi" w:hAnsiTheme="minorHAnsi" w:cs="Calibri"/>
          <w:sz w:val="22"/>
          <w:szCs w:val="22"/>
          <w:u w:val="single"/>
        </w:rPr>
        <w:t>Uwaga:</w:t>
      </w:r>
      <w:r w:rsidRPr="0085723E">
        <w:rPr>
          <w:rFonts w:asciiTheme="minorHAnsi" w:hAnsiTheme="minorHAnsi" w:cs="Calibri"/>
          <w:sz w:val="22"/>
          <w:szCs w:val="22"/>
        </w:rPr>
        <w:t xml:space="preserve"> Wywiady w pierwszej lokalizacji powinny zostać tak zaplanowane, by po ich realizacji możliwe było dokonanie ewentualnych modyfikacji w narzędziach badawczych.</w:t>
      </w:r>
    </w:p>
    <w:p w:rsidR="00973895" w:rsidRPr="00AA7BED" w:rsidRDefault="0085723E" w:rsidP="00973895">
      <w:pPr>
        <w:spacing w:before="120" w:after="120"/>
        <w:jc w:val="both"/>
        <w:rPr>
          <w:rFonts w:asciiTheme="minorHAnsi" w:hAnsiTheme="minorHAnsi" w:cs="Calibri"/>
          <w:sz w:val="22"/>
          <w:szCs w:val="22"/>
          <w:u w:val="single"/>
        </w:rPr>
      </w:pPr>
      <w:r w:rsidRPr="0085723E">
        <w:rPr>
          <w:rFonts w:asciiTheme="minorHAnsi" w:hAnsiTheme="minorHAnsi" w:cs="Calibri"/>
          <w:sz w:val="22"/>
          <w:szCs w:val="22"/>
          <w:u w:val="single"/>
        </w:rPr>
        <w:t>Za zrealizowany indywidualny wywiad pogłębiony (IDI)/ wywiad grupowy (FGI) uznaje się wywiad spełniający łącznie następujące warunki:</w:t>
      </w:r>
    </w:p>
    <w:p w:rsidR="00973895" w:rsidRPr="00AA7BED" w:rsidRDefault="0085723E" w:rsidP="00973895">
      <w:pPr>
        <w:pStyle w:val="Akapitzlist"/>
        <w:numPr>
          <w:ilvl w:val="0"/>
          <w:numId w:val="14"/>
        </w:numPr>
        <w:spacing w:before="120" w:after="120" w:line="240" w:lineRule="auto"/>
        <w:ind w:left="714" w:hanging="357"/>
        <w:jc w:val="both"/>
        <w:rPr>
          <w:rFonts w:asciiTheme="minorHAnsi" w:hAnsiTheme="minorHAnsi" w:cs="Calibri"/>
          <w:lang w:val="pl-PL"/>
        </w:rPr>
      </w:pPr>
      <w:r w:rsidRPr="0085723E">
        <w:rPr>
          <w:rFonts w:asciiTheme="minorHAnsi" w:hAnsiTheme="minorHAnsi" w:cs="Calibri"/>
          <w:lang w:val="pl-PL"/>
        </w:rPr>
        <w:t>wywiad przeprowadzony został zgodnie z odpowiednim dla typu respondenta scenariuszem wywiadu,</w:t>
      </w:r>
    </w:p>
    <w:p w:rsidR="00973895" w:rsidRPr="00AA7BED" w:rsidRDefault="0085723E" w:rsidP="00973895">
      <w:pPr>
        <w:pStyle w:val="Akapitzlist"/>
        <w:numPr>
          <w:ilvl w:val="0"/>
          <w:numId w:val="14"/>
        </w:numPr>
        <w:spacing w:before="120" w:after="120" w:line="240" w:lineRule="auto"/>
        <w:ind w:left="714" w:hanging="357"/>
        <w:jc w:val="both"/>
        <w:rPr>
          <w:rFonts w:asciiTheme="minorHAnsi" w:hAnsiTheme="minorHAnsi" w:cs="Calibri"/>
          <w:lang w:val="pl-PL"/>
        </w:rPr>
      </w:pPr>
      <w:r w:rsidRPr="0085723E">
        <w:rPr>
          <w:rFonts w:asciiTheme="minorHAnsi" w:hAnsiTheme="minorHAnsi" w:cs="Calibri"/>
          <w:lang w:val="pl-PL"/>
        </w:rPr>
        <w:t>wywiad przeprowadzono z respondentem/respondentami spełniającym/i kryteria wskazane przez Zamawiającego,</w:t>
      </w:r>
    </w:p>
    <w:p w:rsidR="00973895" w:rsidRPr="00AA7BED" w:rsidRDefault="0085723E" w:rsidP="00973895">
      <w:pPr>
        <w:pStyle w:val="Akapitzlist"/>
        <w:numPr>
          <w:ilvl w:val="0"/>
          <w:numId w:val="14"/>
        </w:numPr>
        <w:spacing w:before="120" w:after="120" w:line="240" w:lineRule="auto"/>
        <w:ind w:left="714" w:hanging="357"/>
        <w:jc w:val="both"/>
        <w:rPr>
          <w:rFonts w:asciiTheme="minorHAnsi" w:hAnsiTheme="minorHAnsi" w:cs="Calibri"/>
          <w:lang w:val="pl-PL"/>
        </w:rPr>
      </w:pPr>
      <w:r w:rsidRPr="0085723E">
        <w:rPr>
          <w:rFonts w:asciiTheme="minorHAnsi" w:hAnsiTheme="minorHAnsi" w:cs="Calibri"/>
          <w:lang w:val="pl-PL"/>
        </w:rPr>
        <w:t>wywiad przeprowadzony został w miejscu zapewniającym spokój i odosobnienie,</w:t>
      </w:r>
    </w:p>
    <w:p w:rsidR="00973895" w:rsidRPr="00AA7BED" w:rsidRDefault="0085723E" w:rsidP="00973895">
      <w:pPr>
        <w:pStyle w:val="Akapitzlist"/>
        <w:numPr>
          <w:ilvl w:val="0"/>
          <w:numId w:val="14"/>
        </w:numPr>
        <w:spacing w:before="120" w:after="120" w:line="240" w:lineRule="auto"/>
        <w:ind w:left="714" w:hanging="357"/>
        <w:jc w:val="both"/>
        <w:rPr>
          <w:rFonts w:asciiTheme="minorHAnsi" w:hAnsiTheme="minorHAnsi" w:cs="Calibri"/>
          <w:lang w:val="pl-PL"/>
        </w:rPr>
      </w:pPr>
      <w:r w:rsidRPr="0085723E">
        <w:rPr>
          <w:rFonts w:asciiTheme="minorHAnsi" w:hAnsiTheme="minorHAnsi" w:cs="Calibri"/>
          <w:lang w:val="pl-PL"/>
        </w:rPr>
        <w:t>wywiad został przeprowadzony przez badacza, który wziął udział w przeprowadzonym wcześniej szkoleniu,</w:t>
      </w:r>
    </w:p>
    <w:p w:rsidR="00973895" w:rsidRPr="00AA7BED" w:rsidRDefault="0085723E" w:rsidP="00973895">
      <w:pPr>
        <w:pStyle w:val="Akapitzlist"/>
        <w:numPr>
          <w:ilvl w:val="0"/>
          <w:numId w:val="14"/>
        </w:numPr>
        <w:spacing w:before="120" w:after="120" w:line="240" w:lineRule="auto"/>
        <w:ind w:left="714" w:hanging="357"/>
        <w:jc w:val="both"/>
        <w:rPr>
          <w:rFonts w:asciiTheme="minorHAnsi" w:hAnsiTheme="minorHAnsi" w:cs="Calibri"/>
          <w:lang w:val="pl-PL"/>
        </w:rPr>
      </w:pPr>
      <w:r w:rsidRPr="0085723E">
        <w:rPr>
          <w:rFonts w:asciiTheme="minorHAnsi" w:hAnsiTheme="minorHAnsi" w:cs="Calibri"/>
          <w:lang w:val="pl-PL"/>
        </w:rPr>
        <w:t xml:space="preserve">sporządzone zostało nagranie audio wywiadu oraz FGI, (nagranie wideo w miarę możliwości) </w:t>
      </w:r>
    </w:p>
    <w:p w:rsidR="00973895" w:rsidRPr="007A1DB7" w:rsidRDefault="0085723E" w:rsidP="00973895">
      <w:pPr>
        <w:pStyle w:val="Akapitzlist"/>
        <w:numPr>
          <w:ilvl w:val="0"/>
          <w:numId w:val="14"/>
        </w:numPr>
        <w:spacing w:before="120" w:after="120" w:line="240" w:lineRule="auto"/>
        <w:ind w:left="714" w:hanging="357"/>
        <w:jc w:val="both"/>
        <w:rPr>
          <w:rFonts w:asciiTheme="minorHAnsi" w:hAnsiTheme="minorHAnsi" w:cs="Calibri"/>
          <w:lang w:val="pl-PL"/>
        </w:rPr>
      </w:pPr>
      <w:r w:rsidRPr="0085723E">
        <w:rPr>
          <w:rFonts w:asciiTheme="minorHAnsi" w:hAnsiTheme="minorHAnsi" w:cs="Calibri"/>
          <w:lang w:val="pl-PL"/>
        </w:rPr>
        <w:lastRenderedPageBreak/>
        <w:t xml:space="preserve">Wykonawca uzyskał pisemną zgodę wszystkich respondentów o których mowa w </w:t>
      </w:r>
      <w:r w:rsidRPr="007A1DB7">
        <w:rPr>
          <w:rFonts w:asciiTheme="minorHAnsi" w:hAnsiTheme="minorHAnsi" w:cs="Calibri"/>
          <w:lang w:val="pl-PL"/>
        </w:rPr>
        <w:t>punkcie 5.3 na udział w badaniu oraz utrwalenie głosu i wykorzystanie na potrzeby realizacji niniejszego badania.</w:t>
      </w:r>
    </w:p>
    <w:p w:rsidR="00973895" w:rsidRPr="007A1DB7" w:rsidRDefault="0085723E" w:rsidP="00973895">
      <w:pPr>
        <w:spacing w:before="120" w:after="120"/>
        <w:jc w:val="both"/>
        <w:rPr>
          <w:rFonts w:asciiTheme="minorHAnsi" w:hAnsiTheme="minorHAnsi" w:cs="Calibri"/>
          <w:sz w:val="22"/>
          <w:szCs w:val="22"/>
        </w:rPr>
      </w:pPr>
      <w:r w:rsidRPr="007A1DB7">
        <w:rPr>
          <w:rFonts w:asciiTheme="minorHAnsi" w:hAnsiTheme="minorHAnsi" w:cs="Calibri"/>
          <w:sz w:val="22"/>
          <w:szCs w:val="22"/>
        </w:rPr>
        <w:t>Dodatkowo Zamawiający zastrzega sobie prawo odrzucenia (nieuznania za zrealizowane) indywidualnych wywiadów pogłębionych (IDI), które trwały poniżej 30 minut, jak również odrzucenia wywiadów grupowych (FGI) trwających poniżej 60 minut.</w:t>
      </w:r>
    </w:p>
    <w:p w:rsidR="001608DF" w:rsidRPr="001608DF" w:rsidRDefault="0085723E" w:rsidP="001608DF">
      <w:pPr>
        <w:widowControl/>
        <w:suppressAutoHyphens w:val="0"/>
        <w:autoSpaceDN/>
        <w:jc w:val="both"/>
        <w:textAlignment w:val="auto"/>
        <w:rPr>
          <w:rFonts w:asciiTheme="minorHAnsi" w:hAnsiTheme="minorHAnsi" w:cs="Calibri"/>
          <w:b/>
          <w:i/>
          <w:sz w:val="22"/>
          <w:szCs w:val="22"/>
        </w:rPr>
      </w:pPr>
      <w:r w:rsidRPr="007A1DB7">
        <w:rPr>
          <w:rFonts w:asciiTheme="minorHAnsi" w:hAnsiTheme="minorHAnsi" w:cs="Calibri"/>
          <w:sz w:val="22"/>
          <w:szCs w:val="22"/>
        </w:rPr>
        <w:t xml:space="preserve">Badania terenowe prowadzone będą przez minimum 8 osób, dla których wymagania Zamawiający określił w SIWZ. Przed podpisaniem umowy Wykonawca zobowiązany jest dostarczyć Zamawiającemu na zasadach określonych w §14 ust. </w:t>
      </w:r>
      <w:r w:rsidR="00F9549C" w:rsidRPr="007A1DB7">
        <w:rPr>
          <w:rFonts w:asciiTheme="minorHAnsi" w:hAnsiTheme="minorHAnsi" w:cs="Calibri"/>
          <w:sz w:val="22"/>
          <w:szCs w:val="22"/>
        </w:rPr>
        <w:t xml:space="preserve">2 </w:t>
      </w:r>
      <w:r w:rsidRPr="007A1DB7">
        <w:rPr>
          <w:rFonts w:asciiTheme="minorHAnsi" w:hAnsiTheme="minorHAnsi" w:cs="Calibri"/>
          <w:sz w:val="22"/>
          <w:szCs w:val="22"/>
        </w:rPr>
        <w:t xml:space="preserve">SIWZ wykaz osób, </w:t>
      </w:r>
      <w:r w:rsidRPr="007A1DB7">
        <w:rPr>
          <w:rFonts w:asciiTheme="minorHAnsi" w:hAnsiTheme="minorHAnsi"/>
          <w:sz w:val="22"/>
          <w:szCs w:val="22"/>
        </w:rPr>
        <w:t xml:space="preserve">o </w:t>
      </w:r>
      <w:r w:rsidR="001608DF" w:rsidRPr="007A1DB7">
        <w:rPr>
          <w:rFonts w:asciiTheme="minorHAnsi" w:hAnsiTheme="minorHAnsi"/>
          <w:sz w:val="22"/>
          <w:szCs w:val="22"/>
        </w:rPr>
        <w:t xml:space="preserve">którym mowa poniżej, tj.: </w:t>
      </w:r>
      <w:r w:rsidR="001608DF" w:rsidRPr="007A1DB7">
        <w:rPr>
          <w:rFonts w:asciiTheme="minorHAnsi" w:hAnsiTheme="minorHAnsi" w:cs="Calibri"/>
          <w:b/>
          <w:i/>
          <w:sz w:val="22"/>
          <w:szCs w:val="22"/>
        </w:rPr>
        <w:t xml:space="preserve">Badacze jakościowi </w:t>
      </w:r>
      <w:r w:rsidR="001608DF" w:rsidRPr="007A1DB7">
        <w:rPr>
          <w:rFonts w:asciiTheme="minorHAnsi" w:hAnsiTheme="minorHAnsi" w:cs="Calibri"/>
          <w:sz w:val="22"/>
          <w:szCs w:val="22"/>
        </w:rPr>
        <w:t>(minimum 8 osób),</w:t>
      </w:r>
      <w:r w:rsidR="001608DF" w:rsidRPr="007A1DB7">
        <w:rPr>
          <w:rFonts w:asciiTheme="minorHAnsi" w:hAnsiTheme="minorHAnsi" w:cs="Calibri"/>
          <w:b/>
          <w:i/>
          <w:sz w:val="22"/>
          <w:szCs w:val="22"/>
        </w:rPr>
        <w:t xml:space="preserve"> </w:t>
      </w:r>
      <w:r w:rsidR="001608DF" w:rsidRPr="007A1DB7">
        <w:rPr>
          <w:rFonts w:asciiTheme="minorHAnsi" w:hAnsiTheme="minorHAnsi" w:cs="Calibri"/>
          <w:i/>
          <w:sz w:val="22"/>
          <w:szCs w:val="22"/>
        </w:rPr>
        <w:t>z których:</w:t>
      </w:r>
    </w:p>
    <w:p w:rsidR="001608DF" w:rsidRPr="001608DF" w:rsidRDefault="001608DF" w:rsidP="001608DF">
      <w:pPr>
        <w:widowControl/>
        <w:numPr>
          <w:ilvl w:val="0"/>
          <w:numId w:val="34"/>
        </w:numPr>
        <w:suppressAutoHyphens w:val="0"/>
        <w:autoSpaceDN/>
        <w:ind w:left="1985" w:hanging="425"/>
        <w:jc w:val="both"/>
        <w:textAlignment w:val="auto"/>
        <w:rPr>
          <w:rFonts w:asciiTheme="minorHAnsi" w:hAnsiTheme="minorHAnsi" w:cs="Calibri"/>
          <w:i/>
          <w:sz w:val="22"/>
          <w:szCs w:val="22"/>
        </w:rPr>
      </w:pPr>
      <w:r w:rsidRPr="001608DF">
        <w:rPr>
          <w:rFonts w:asciiTheme="minorHAnsi" w:hAnsiTheme="minorHAnsi" w:cs="Calibri"/>
          <w:i/>
          <w:sz w:val="22"/>
          <w:szCs w:val="22"/>
        </w:rPr>
        <w:t>każdy posiada co najmniej stopień magistra  zdobyty na kierunku socjologia lub psychologia społeczna;</w:t>
      </w:r>
    </w:p>
    <w:p w:rsidR="001608DF" w:rsidRPr="001608DF" w:rsidRDefault="001608DF" w:rsidP="001608DF">
      <w:pPr>
        <w:widowControl/>
        <w:numPr>
          <w:ilvl w:val="0"/>
          <w:numId w:val="34"/>
        </w:numPr>
        <w:suppressAutoHyphens w:val="0"/>
        <w:autoSpaceDN/>
        <w:ind w:left="1985" w:hanging="425"/>
        <w:jc w:val="both"/>
        <w:textAlignment w:val="auto"/>
        <w:rPr>
          <w:rFonts w:asciiTheme="minorHAnsi" w:hAnsiTheme="minorHAnsi" w:cs="Calibri"/>
          <w:i/>
          <w:sz w:val="22"/>
          <w:szCs w:val="22"/>
        </w:rPr>
      </w:pPr>
      <w:r w:rsidRPr="001608DF">
        <w:rPr>
          <w:rFonts w:asciiTheme="minorHAnsi" w:hAnsiTheme="minorHAnsi" w:cs="Calibri"/>
          <w:i/>
          <w:sz w:val="22"/>
          <w:szCs w:val="22"/>
        </w:rPr>
        <w:t>każdy uczestniczył w charakterze badacza w realizacji przynajmniej trzech (3) badań jakościowych w tym jednego (1) badania społecznego z zastosowaniem jakościowych technik badawczych, w ramach których przeprowadzał wywiady indywidualne (IDI) i moderował wywiady grupowe (FGI);</w:t>
      </w:r>
    </w:p>
    <w:p w:rsidR="001608DF" w:rsidRPr="001608DF" w:rsidRDefault="001608DF" w:rsidP="001608DF">
      <w:pPr>
        <w:widowControl/>
        <w:numPr>
          <w:ilvl w:val="0"/>
          <w:numId w:val="34"/>
        </w:numPr>
        <w:suppressAutoHyphens w:val="0"/>
        <w:autoSpaceDN/>
        <w:ind w:left="1985" w:hanging="425"/>
        <w:jc w:val="both"/>
        <w:textAlignment w:val="auto"/>
        <w:rPr>
          <w:rFonts w:asciiTheme="minorHAnsi" w:hAnsiTheme="minorHAnsi" w:cs="Calibri"/>
          <w:i/>
          <w:sz w:val="22"/>
          <w:szCs w:val="22"/>
        </w:rPr>
      </w:pPr>
      <w:r w:rsidRPr="001608DF">
        <w:rPr>
          <w:rFonts w:asciiTheme="minorHAnsi" w:hAnsiTheme="minorHAnsi" w:cs="Calibri"/>
          <w:i/>
          <w:sz w:val="22"/>
          <w:szCs w:val="22"/>
        </w:rPr>
        <w:t>co najmniej cztery osoby posiadają  doświadczenie w prowadzeniu IDI lub FGI z dziećmi i młodzieżą szkolną oraz uczestniczył w charakterze badacza w realizacji przynajmniej jednym takim  badaniu;</w:t>
      </w:r>
    </w:p>
    <w:p w:rsidR="001608DF" w:rsidRPr="001608DF" w:rsidRDefault="001608DF" w:rsidP="001608DF">
      <w:pPr>
        <w:widowControl/>
        <w:numPr>
          <w:ilvl w:val="0"/>
          <w:numId w:val="34"/>
        </w:numPr>
        <w:suppressAutoHyphens w:val="0"/>
        <w:autoSpaceDN/>
        <w:ind w:left="1985" w:hanging="425"/>
        <w:jc w:val="both"/>
        <w:textAlignment w:val="auto"/>
        <w:rPr>
          <w:rFonts w:asciiTheme="minorHAnsi" w:hAnsiTheme="minorHAnsi" w:cs="Calibri"/>
          <w:i/>
          <w:sz w:val="22"/>
          <w:szCs w:val="22"/>
        </w:rPr>
      </w:pPr>
      <w:r w:rsidRPr="001608DF">
        <w:rPr>
          <w:rFonts w:asciiTheme="minorHAnsi" w:hAnsiTheme="minorHAnsi" w:cs="Calibri"/>
          <w:i/>
          <w:sz w:val="22"/>
          <w:szCs w:val="22"/>
        </w:rPr>
        <w:t>każdy ma doświadczenie w analizie danych jakościowych w co najmniej dwóch (2) badaniach społecznych oraz każdy z nich przygotował przynajmniej trzy (3)  raporty z badań jakościowych, w tym przynajmniej jeden (1) raport z badań społecznych.</w:t>
      </w:r>
    </w:p>
    <w:p w:rsidR="001608DF" w:rsidRPr="001608DF" w:rsidRDefault="001608DF" w:rsidP="001608DF">
      <w:pPr>
        <w:pStyle w:val="Akapitzlist"/>
        <w:ind w:left="1418"/>
        <w:jc w:val="both"/>
        <w:rPr>
          <w:rFonts w:asciiTheme="minorHAnsi" w:hAnsiTheme="minorHAnsi" w:cs="Calibri"/>
          <w:i/>
          <w:lang w:val="pl-PL"/>
        </w:rPr>
      </w:pPr>
      <w:r w:rsidRPr="001608DF">
        <w:rPr>
          <w:rFonts w:asciiTheme="minorHAnsi" w:hAnsiTheme="minorHAnsi" w:cs="Calibri"/>
          <w:i/>
          <w:lang w:val="pl-PL"/>
        </w:rPr>
        <w:t xml:space="preserve">Wskazani badacze będą przeprowadzali wywiady indywidualne i grupowe i przygotują raporty cząstkowe z lokalizacji, w których zrealizują wywiady.  </w:t>
      </w:r>
    </w:p>
    <w:p w:rsidR="001608DF" w:rsidRPr="00AA7BED" w:rsidRDefault="001608DF" w:rsidP="00973895">
      <w:pPr>
        <w:spacing w:before="120" w:after="120"/>
        <w:jc w:val="both"/>
        <w:rPr>
          <w:rFonts w:asciiTheme="minorHAnsi" w:hAnsiTheme="minorHAnsi" w:cs="Calibri"/>
          <w:sz w:val="22"/>
          <w:szCs w:val="22"/>
        </w:rPr>
      </w:pPr>
    </w:p>
    <w:p w:rsidR="00973895" w:rsidRPr="00AA7BED" w:rsidRDefault="0085723E" w:rsidP="00973895">
      <w:pPr>
        <w:spacing w:before="120" w:after="120"/>
        <w:jc w:val="both"/>
        <w:rPr>
          <w:rFonts w:asciiTheme="minorHAnsi" w:hAnsiTheme="minorHAnsi" w:cs="Calibri"/>
          <w:sz w:val="22"/>
          <w:szCs w:val="22"/>
        </w:rPr>
      </w:pPr>
      <w:r w:rsidRPr="0085723E">
        <w:rPr>
          <w:rFonts w:asciiTheme="minorHAnsi" w:hAnsiTheme="minorHAnsi" w:cs="Calibri"/>
          <w:sz w:val="22"/>
          <w:szCs w:val="22"/>
        </w:rPr>
        <w:t>Nagrania audio i wideo z wywiadów przekazywane będą Zamawiającemu na bieżąco każdorazowo w ciągu 2 dni roboczych od realizacji w formie elektronicznej w standardowym formacie pozwalającym na ich odsłuchanie/obejrzenie na komputerze z oprogramowaniem Windows. Dodatkowo wszystkie zebrane n</w:t>
      </w:r>
      <w:r w:rsidRPr="0085723E">
        <w:rPr>
          <w:rFonts w:asciiTheme="minorHAnsi" w:eastAsia="ArialNarrow" w:hAnsiTheme="minorHAnsi" w:cs="Calibri"/>
          <w:sz w:val="22"/>
          <w:szCs w:val="22"/>
        </w:rPr>
        <w:t xml:space="preserve">agrania audio i </w:t>
      </w:r>
      <w:r w:rsidRPr="0085723E">
        <w:rPr>
          <w:rFonts w:asciiTheme="minorHAnsi" w:hAnsiTheme="minorHAnsi" w:cs="Calibri"/>
          <w:sz w:val="22"/>
          <w:szCs w:val="22"/>
        </w:rPr>
        <w:t xml:space="preserve">wideo zostaną przekazane wraz z raportem technicznym w ciągu 5 dni roboczych </w:t>
      </w:r>
      <w:r w:rsidRPr="0085723E">
        <w:rPr>
          <w:rFonts w:asciiTheme="minorHAnsi" w:eastAsia="ArialNarrow" w:hAnsiTheme="minorHAnsi" w:cs="Calibri"/>
          <w:sz w:val="22"/>
          <w:szCs w:val="22"/>
        </w:rPr>
        <w:t xml:space="preserve">na wybranym nośniku danych (np. płyta CD, USB, dysk) </w:t>
      </w:r>
      <w:r w:rsidRPr="0085723E">
        <w:rPr>
          <w:rFonts w:asciiTheme="minorHAnsi" w:hAnsiTheme="minorHAnsi" w:cs="Calibri"/>
          <w:sz w:val="22"/>
          <w:szCs w:val="22"/>
        </w:rPr>
        <w:t>od zakończenia realizacji badania..</w:t>
      </w:r>
    </w:p>
    <w:p w:rsidR="00973895" w:rsidRPr="00AA7BED" w:rsidRDefault="00973895" w:rsidP="00973895">
      <w:pPr>
        <w:pStyle w:val="Standard"/>
        <w:spacing w:line="276" w:lineRule="auto"/>
        <w:jc w:val="both"/>
        <w:rPr>
          <w:rFonts w:asciiTheme="minorHAnsi" w:hAnsiTheme="minorHAnsi" w:cs="Calibri"/>
          <w:sz w:val="22"/>
          <w:szCs w:val="22"/>
          <w:lang w:val="pl-PL"/>
        </w:rPr>
      </w:pPr>
    </w:p>
    <w:p w:rsidR="00D7799E" w:rsidRPr="00AA7BED" w:rsidRDefault="0085723E" w:rsidP="00D7799E">
      <w:pPr>
        <w:pStyle w:val="Standard"/>
        <w:numPr>
          <w:ilvl w:val="1"/>
          <w:numId w:val="21"/>
        </w:numPr>
        <w:spacing w:line="276" w:lineRule="auto"/>
        <w:ind w:left="1418" w:hanging="709"/>
        <w:jc w:val="both"/>
        <w:rPr>
          <w:rFonts w:asciiTheme="minorHAnsi" w:hAnsiTheme="minorHAnsi" w:cs="Calibri"/>
          <w:b/>
          <w:sz w:val="22"/>
          <w:szCs w:val="22"/>
          <w:lang w:val="pl-PL"/>
        </w:rPr>
      </w:pPr>
      <w:r w:rsidRPr="0085723E">
        <w:rPr>
          <w:rFonts w:asciiTheme="minorHAnsi" w:hAnsiTheme="minorHAnsi" w:cs="Calibri"/>
          <w:b/>
          <w:sz w:val="22"/>
          <w:szCs w:val="22"/>
          <w:lang w:val="pl-PL"/>
        </w:rPr>
        <w:t xml:space="preserve">ZEBRANIE DANYCH ZASTANYCH I PRZEPROWADZENIE ICH ANALIZY </w:t>
      </w:r>
    </w:p>
    <w:p w:rsidR="00756740" w:rsidRPr="00AA7BED" w:rsidRDefault="0085723E" w:rsidP="00756740">
      <w:pPr>
        <w:pStyle w:val="Standard"/>
        <w:spacing w:before="120" w:after="120"/>
        <w:jc w:val="both"/>
        <w:rPr>
          <w:rFonts w:asciiTheme="minorHAnsi" w:hAnsiTheme="minorHAnsi" w:cs="Calibri"/>
          <w:sz w:val="22"/>
          <w:szCs w:val="22"/>
          <w:lang w:val="pl-PL"/>
        </w:rPr>
      </w:pPr>
      <w:r w:rsidRPr="0085723E">
        <w:rPr>
          <w:rFonts w:asciiTheme="minorHAnsi" w:hAnsiTheme="minorHAnsi" w:cs="Calibri"/>
          <w:sz w:val="22"/>
          <w:szCs w:val="22"/>
        </w:rPr>
        <w:t xml:space="preserve">Wykonawca zbierze i przeprowadzi analizę danych zastanych pod kątem treści związanych z badaniem w kontekście sytuacji nauczycieli, stanu oświaty w gminie, lokalnego rynku pracy . </w:t>
      </w:r>
      <w:r w:rsidRPr="0085723E">
        <w:rPr>
          <w:rFonts w:asciiTheme="minorHAnsi" w:hAnsiTheme="minorHAnsi" w:cs="Calibri"/>
          <w:sz w:val="22"/>
          <w:szCs w:val="22"/>
          <w:lang w:val="pl-PL"/>
        </w:rPr>
        <w:t xml:space="preserve">Przez dane zastane rozumiemy: </w:t>
      </w:r>
      <w:r w:rsidRPr="0085723E">
        <w:rPr>
          <w:rFonts w:asciiTheme="minorHAnsi" w:hAnsiTheme="minorHAnsi"/>
          <w:sz w:val="22"/>
          <w:szCs w:val="22"/>
        </w:rPr>
        <w:t>lokalne</w:t>
      </w:r>
      <w:r w:rsidRPr="0085723E">
        <w:rPr>
          <w:rFonts w:asciiTheme="minorHAnsi" w:hAnsiTheme="minorHAnsi"/>
          <w:sz w:val="22"/>
          <w:szCs w:val="22"/>
          <w:lang w:val="pl-PL"/>
        </w:rPr>
        <w:t xml:space="preserve"> strategie rozwoju, strategie rozwoju edukacji, gminne strategie edukacji, sprawozdania z posiedzeń komisji ds. edukacji lub rady gminy/miasta,  Bank danych lokalnych, portal mojapolis.pl, </w:t>
      </w:r>
      <w:r w:rsidRPr="0085723E">
        <w:rPr>
          <w:rFonts w:asciiTheme="minorHAnsi" w:hAnsiTheme="minorHAnsi"/>
          <w:sz w:val="22"/>
          <w:szCs w:val="22"/>
        </w:rPr>
        <w:t>prasę lokalną papierową i internetową</w:t>
      </w:r>
      <w:r w:rsidRPr="0085723E">
        <w:rPr>
          <w:rFonts w:asciiTheme="minorHAnsi" w:hAnsiTheme="minorHAnsi"/>
          <w:sz w:val="22"/>
          <w:szCs w:val="22"/>
          <w:lang w:val="pl-PL"/>
        </w:rPr>
        <w:t>, stron</w:t>
      </w:r>
      <w:r w:rsidRPr="0085723E">
        <w:rPr>
          <w:rFonts w:asciiTheme="minorHAnsi" w:hAnsiTheme="minorHAnsi"/>
          <w:sz w:val="22"/>
          <w:szCs w:val="22"/>
        </w:rPr>
        <w:t>y internetowe</w:t>
      </w:r>
      <w:r w:rsidRPr="0085723E">
        <w:rPr>
          <w:rFonts w:asciiTheme="minorHAnsi" w:hAnsiTheme="minorHAnsi"/>
          <w:sz w:val="22"/>
          <w:szCs w:val="22"/>
          <w:lang w:val="pl-PL"/>
        </w:rPr>
        <w:t xml:space="preserve"> urzędów gmin, programy szkół. Ostateczny zbiór danych zastanych poddanych analizie Wykonawca przedstawi Zamawiającemu do decyzji które dokumenty</w:t>
      </w:r>
      <w:r w:rsidRPr="0085723E">
        <w:rPr>
          <w:rFonts w:asciiTheme="minorHAnsi" w:hAnsiTheme="minorHAnsi"/>
          <w:sz w:val="22"/>
          <w:szCs w:val="22"/>
        </w:rPr>
        <w:t>, strony internetowe, bazy danych</w:t>
      </w:r>
      <w:r w:rsidRPr="0085723E">
        <w:rPr>
          <w:rFonts w:asciiTheme="minorHAnsi" w:hAnsiTheme="minorHAnsi"/>
          <w:sz w:val="22"/>
          <w:szCs w:val="22"/>
          <w:lang w:val="pl-PL"/>
        </w:rPr>
        <w:t xml:space="preserve"> i tytuły prasowe będą poddane analizie.</w:t>
      </w:r>
      <w:r w:rsidRPr="0085723E">
        <w:rPr>
          <w:rFonts w:asciiTheme="minorHAnsi" w:hAnsiTheme="minorHAnsi"/>
          <w:sz w:val="22"/>
          <w:szCs w:val="22"/>
        </w:rPr>
        <w:t xml:space="preserve"> </w:t>
      </w:r>
      <w:r w:rsidRPr="0085723E">
        <w:rPr>
          <w:rFonts w:asciiTheme="minorHAnsi" w:hAnsiTheme="minorHAnsi" w:cs="Calibri"/>
          <w:sz w:val="22"/>
          <w:szCs w:val="22"/>
          <w:lang w:val="pl-PL"/>
        </w:rPr>
        <w:t xml:space="preserve">Przed przystąpieniem do realizacji badań w terenie, Wykonawca przeprowadzi wstępną analizę danych zastanych dostępnych w każdej lokalizacji i sporządzi z nich cztery notatki. Jednocześnie w trakcie realizacji badania Wykonawca będzie kontynuował analizę danych zastanych, z której napisze 4 raporty stanowiące część raportów cząstkowych. </w:t>
      </w:r>
      <w:proofErr w:type="spellStart"/>
      <w:r w:rsidRPr="0085723E">
        <w:rPr>
          <w:rFonts w:asciiTheme="minorHAnsi" w:hAnsiTheme="minorHAnsi" w:cs="Calibri"/>
          <w:sz w:val="22"/>
          <w:szCs w:val="22"/>
          <w:lang w:val="pl-PL"/>
        </w:rPr>
        <w:t>Skany</w:t>
      </w:r>
      <w:proofErr w:type="spellEnd"/>
      <w:r w:rsidRPr="0085723E">
        <w:rPr>
          <w:rFonts w:asciiTheme="minorHAnsi" w:hAnsiTheme="minorHAnsi" w:cs="Calibri"/>
          <w:sz w:val="22"/>
          <w:szCs w:val="22"/>
          <w:lang w:val="pl-PL"/>
        </w:rPr>
        <w:t xml:space="preserve"> analizowanych dokumentów dla każdej lokalizacji powinny zostać przekazane w formie elektronicznej wraz z raportami. </w:t>
      </w:r>
    </w:p>
    <w:p w:rsidR="006827AB" w:rsidRPr="00AA7BED" w:rsidRDefault="0085723E" w:rsidP="00756740">
      <w:pPr>
        <w:pStyle w:val="Standard"/>
        <w:spacing w:before="120" w:after="120"/>
        <w:jc w:val="both"/>
        <w:rPr>
          <w:rFonts w:asciiTheme="minorHAnsi" w:hAnsiTheme="minorHAnsi" w:cs="Calibri"/>
          <w:sz w:val="22"/>
          <w:szCs w:val="22"/>
          <w:lang w:val="pl-PL"/>
        </w:rPr>
      </w:pPr>
      <w:r w:rsidRPr="0085723E">
        <w:rPr>
          <w:rFonts w:asciiTheme="minorHAnsi" w:hAnsiTheme="minorHAnsi" w:cs="Calibri"/>
          <w:sz w:val="22"/>
          <w:szCs w:val="22"/>
        </w:rPr>
        <w:lastRenderedPageBreak/>
        <w:t xml:space="preserve">Analizę dokumentów może przeprowadzić inna osoba niż badacz realizujący wywiady. Zadanie to powinnoa być wykonane przed napisaniem raportu przez badacza, tak, by autor raportu mógł wyciągać wnioski do opisywania case’u również na podstawie analizy danych zastanych.  </w:t>
      </w:r>
    </w:p>
    <w:p w:rsidR="00973895" w:rsidRPr="00AA7BED" w:rsidRDefault="0085723E" w:rsidP="00B311BE">
      <w:pPr>
        <w:pStyle w:val="Standard"/>
        <w:spacing w:before="120" w:after="120"/>
        <w:jc w:val="both"/>
        <w:rPr>
          <w:rFonts w:asciiTheme="minorHAnsi" w:hAnsiTheme="minorHAnsi" w:cs="Calibri"/>
          <w:sz w:val="22"/>
          <w:szCs w:val="22"/>
        </w:rPr>
      </w:pPr>
      <w:r w:rsidRPr="0085723E">
        <w:rPr>
          <w:rFonts w:asciiTheme="minorHAnsi" w:hAnsiTheme="minorHAnsi" w:cs="Calibri"/>
          <w:sz w:val="22"/>
          <w:szCs w:val="22"/>
        </w:rPr>
        <w:t>Analiza powyższych dokumentów przeprowadzona będzie pod kątem przedstawionych pytań badawczych i dyspozycji ze strony Zamawiającego.</w:t>
      </w:r>
    </w:p>
    <w:p w:rsidR="00973895" w:rsidRPr="00AA7BED" w:rsidRDefault="00973895" w:rsidP="00973895">
      <w:pPr>
        <w:pStyle w:val="Standard"/>
        <w:spacing w:before="120" w:after="120"/>
        <w:jc w:val="both"/>
        <w:rPr>
          <w:rFonts w:asciiTheme="minorHAnsi" w:hAnsiTheme="minorHAnsi" w:cs="Calibri"/>
          <w:sz w:val="22"/>
          <w:szCs w:val="22"/>
          <w:lang w:val="pl-PL"/>
        </w:rPr>
      </w:pPr>
    </w:p>
    <w:p w:rsidR="00D7799E" w:rsidRPr="00AA7BED" w:rsidRDefault="0085723E" w:rsidP="00D7799E">
      <w:pPr>
        <w:pStyle w:val="Standard"/>
        <w:numPr>
          <w:ilvl w:val="1"/>
          <w:numId w:val="21"/>
        </w:numPr>
        <w:spacing w:line="276" w:lineRule="auto"/>
        <w:ind w:left="1418" w:hanging="709"/>
        <w:jc w:val="both"/>
        <w:rPr>
          <w:rFonts w:asciiTheme="minorHAnsi" w:hAnsiTheme="minorHAnsi" w:cs="Calibri"/>
          <w:b/>
          <w:sz w:val="22"/>
          <w:szCs w:val="22"/>
          <w:lang w:val="pl-PL"/>
        </w:rPr>
      </w:pPr>
      <w:r w:rsidRPr="0085723E">
        <w:rPr>
          <w:rFonts w:asciiTheme="minorHAnsi" w:hAnsiTheme="minorHAnsi" w:cs="Calibri"/>
          <w:b/>
          <w:sz w:val="22"/>
          <w:szCs w:val="22"/>
          <w:lang w:val="pl-PL"/>
        </w:rPr>
        <w:t>SPORZĄDZENIE TRANSKRYPCJI WYWIADÓW</w:t>
      </w:r>
    </w:p>
    <w:p w:rsidR="00973895" w:rsidRPr="00AA7BED" w:rsidRDefault="0085723E" w:rsidP="00973895">
      <w:pPr>
        <w:widowControl/>
        <w:autoSpaceDN/>
        <w:spacing w:before="120" w:after="120"/>
        <w:jc w:val="both"/>
        <w:textAlignment w:val="auto"/>
        <w:rPr>
          <w:rFonts w:asciiTheme="minorHAnsi" w:eastAsia="ArialNarrow" w:hAnsiTheme="minorHAnsi" w:cs="Calibri"/>
          <w:sz w:val="22"/>
          <w:szCs w:val="22"/>
        </w:rPr>
      </w:pPr>
      <w:r w:rsidRPr="0085723E">
        <w:rPr>
          <w:rFonts w:asciiTheme="minorHAnsi" w:hAnsiTheme="minorHAnsi" w:cs="Calibri"/>
          <w:sz w:val="22"/>
          <w:szCs w:val="22"/>
        </w:rPr>
        <w:t>Sporządzenie pełnych transkrypcji wszystkich wywiadów zgodnie z w</w:t>
      </w:r>
      <w:r w:rsidRPr="0085723E">
        <w:rPr>
          <w:rFonts w:asciiTheme="minorHAnsi" w:eastAsia="ArialNarrow" w:hAnsiTheme="minorHAnsi" w:cs="Calibri"/>
          <w:sz w:val="22"/>
          <w:szCs w:val="22"/>
        </w:rPr>
        <w:t xml:space="preserve">ytycznymi stanowiącymi załącznik nr 1 do OPZ. </w:t>
      </w:r>
    </w:p>
    <w:p w:rsidR="00947DD7" w:rsidRPr="00AA7BED" w:rsidRDefault="0085723E" w:rsidP="00947DD7">
      <w:pPr>
        <w:pStyle w:val="Standard"/>
        <w:spacing w:before="120" w:after="120"/>
        <w:jc w:val="both"/>
        <w:rPr>
          <w:rFonts w:asciiTheme="minorHAnsi" w:eastAsia="ArialNarrow" w:hAnsiTheme="minorHAnsi" w:cs="Calibri"/>
          <w:sz w:val="22"/>
          <w:szCs w:val="22"/>
          <w:lang w:val="pl-PL"/>
        </w:rPr>
      </w:pPr>
      <w:r w:rsidRPr="0085723E">
        <w:rPr>
          <w:rFonts w:asciiTheme="minorHAnsi" w:eastAsia="ArialNarrow" w:hAnsiTheme="minorHAnsi" w:cs="Calibri"/>
          <w:sz w:val="22"/>
          <w:szCs w:val="22"/>
          <w:lang w:val="pl-PL"/>
        </w:rPr>
        <w:t>Transkrypcje będą dostarczane Zamawiającemu na bieżąco w formie elektronicznej (w pliku w formacie.doc), najpóźniej w ciągu 3 dni roboczych od realizacji danego wywiadu. Dodatkowo zestaw wszystkich transkrypcji odpowiednio opisanych i posegregowanych zostanie przekazany na wybranym nośniku danych (np. płyta CD, USB, dysk) w formie elektronicznej w ciągu 5 dni roboczych od zakończenia realizacji badania w terenie.</w:t>
      </w:r>
    </w:p>
    <w:p w:rsidR="00973895" w:rsidRPr="00AA7BED" w:rsidRDefault="00973895" w:rsidP="00973895">
      <w:pPr>
        <w:pStyle w:val="Standard"/>
        <w:spacing w:line="276" w:lineRule="auto"/>
        <w:ind w:left="720"/>
        <w:jc w:val="both"/>
        <w:rPr>
          <w:rFonts w:asciiTheme="minorHAnsi" w:hAnsiTheme="minorHAnsi" w:cs="Calibri"/>
          <w:sz w:val="22"/>
          <w:szCs w:val="22"/>
          <w:lang w:val="pl-PL"/>
        </w:rPr>
      </w:pPr>
    </w:p>
    <w:p w:rsidR="00947DD7" w:rsidRPr="00AA7BED" w:rsidRDefault="0085723E" w:rsidP="00957A22">
      <w:pPr>
        <w:pStyle w:val="Standard"/>
        <w:numPr>
          <w:ilvl w:val="1"/>
          <w:numId w:val="21"/>
        </w:numPr>
        <w:spacing w:line="276" w:lineRule="auto"/>
        <w:ind w:left="1418" w:hanging="709"/>
        <w:jc w:val="both"/>
        <w:rPr>
          <w:rFonts w:asciiTheme="minorHAnsi" w:hAnsiTheme="minorHAnsi" w:cs="Calibri"/>
          <w:b/>
          <w:sz w:val="22"/>
          <w:szCs w:val="22"/>
          <w:lang w:val="pl-PL"/>
        </w:rPr>
      </w:pPr>
      <w:r w:rsidRPr="0085723E">
        <w:rPr>
          <w:rFonts w:asciiTheme="minorHAnsi" w:hAnsiTheme="minorHAnsi" w:cs="Calibri"/>
          <w:b/>
          <w:sz w:val="22"/>
          <w:szCs w:val="22"/>
          <w:lang w:val="pl-PL"/>
        </w:rPr>
        <w:t>REKRUTACJA OSÓB KODUJĄCYCH WYWIADY</w:t>
      </w:r>
    </w:p>
    <w:p w:rsidR="00947DD7" w:rsidRPr="00AA7BED" w:rsidRDefault="0085723E" w:rsidP="00D14AFB">
      <w:pPr>
        <w:pStyle w:val="Standard"/>
        <w:spacing w:before="120" w:after="120"/>
        <w:jc w:val="both"/>
        <w:rPr>
          <w:rFonts w:asciiTheme="minorHAnsi" w:eastAsia="ArialNarrow" w:hAnsiTheme="minorHAnsi" w:cs="Calibri"/>
          <w:sz w:val="22"/>
          <w:szCs w:val="22"/>
          <w:lang w:val="pl-PL"/>
        </w:rPr>
      </w:pPr>
      <w:r w:rsidRPr="0085723E">
        <w:rPr>
          <w:rFonts w:asciiTheme="minorHAnsi" w:eastAsia="ArialNarrow" w:hAnsiTheme="minorHAnsi" w:cs="Calibri"/>
          <w:sz w:val="22"/>
          <w:szCs w:val="22"/>
          <w:lang w:val="pl-PL"/>
        </w:rPr>
        <w:t>Wykonawca odpowiedzialny jest za rekrutację osób kodujących transkrypcje wywiadów indywidualnych i grupowych (6 osób). Osoby kodujące wywiady muszą być absolwentami kierunków z zakresu nauk społecznych (przynajmniej po ukończonym III roku studiów) i posiadać doświadczenie w kodowaniu wywiadów jakościowych ze wspomaganiem oprogramowania (MAXQDA lub równoważne) w przynajmniej czterech badaniach, w tym co najmniej jednym społecznym.</w:t>
      </w:r>
    </w:p>
    <w:p w:rsidR="00947DD7" w:rsidRPr="00AA7BED" w:rsidRDefault="0085723E" w:rsidP="00D14AFB">
      <w:pPr>
        <w:pStyle w:val="Standard"/>
        <w:spacing w:before="120" w:after="120"/>
        <w:jc w:val="both"/>
        <w:rPr>
          <w:rFonts w:asciiTheme="minorHAnsi" w:eastAsia="ArialNarrow" w:hAnsiTheme="minorHAnsi" w:cs="Calibri"/>
          <w:sz w:val="22"/>
          <w:szCs w:val="22"/>
          <w:lang w:val="pl-PL"/>
        </w:rPr>
      </w:pPr>
      <w:r w:rsidRPr="0085723E">
        <w:rPr>
          <w:rFonts w:asciiTheme="minorHAnsi" w:eastAsia="ArialNarrow" w:hAnsiTheme="minorHAnsi" w:cs="Calibri"/>
          <w:sz w:val="22"/>
          <w:szCs w:val="22"/>
          <w:lang w:val="pl-PL"/>
        </w:rPr>
        <w:t xml:space="preserve">Wykonawca nie może wyznaczyć do badania kodowania wywiadów osób spoza listy uzgodnionej z Zamawiającym. Wykonawca w ciągu 15 dni roboczych od podpisania umowy przedstawi Zamawiającemu do akceptacji listę koderów wraz z CV zawierającym informację o kierunku studiów i ostatnim ukończonym roku studiów oraz wykaz badań jakościowych, w których uczestniczył jako koder, wraz z nazwą wykorzystanego programu. </w:t>
      </w:r>
    </w:p>
    <w:p w:rsidR="00957A22" w:rsidRPr="00AA7BED" w:rsidRDefault="00957A22" w:rsidP="00D14AFB">
      <w:pPr>
        <w:pStyle w:val="Standard"/>
        <w:spacing w:before="120" w:after="120"/>
        <w:jc w:val="both"/>
        <w:rPr>
          <w:rFonts w:asciiTheme="minorHAnsi" w:eastAsia="ArialNarrow" w:hAnsiTheme="minorHAnsi" w:cs="Calibri"/>
          <w:sz w:val="22"/>
          <w:szCs w:val="22"/>
          <w:lang w:val="pl-PL"/>
        </w:rPr>
      </w:pPr>
    </w:p>
    <w:p w:rsidR="007259CF" w:rsidRPr="00AA7BED" w:rsidRDefault="0085723E" w:rsidP="00957A22">
      <w:pPr>
        <w:pStyle w:val="Standard"/>
        <w:numPr>
          <w:ilvl w:val="1"/>
          <w:numId w:val="21"/>
        </w:numPr>
        <w:spacing w:line="276" w:lineRule="auto"/>
        <w:ind w:left="1418" w:hanging="709"/>
        <w:jc w:val="both"/>
        <w:rPr>
          <w:rFonts w:asciiTheme="minorHAnsi" w:hAnsiTheme="minorHAnsi" w:cs="Calibri"/>
          <w:b/>
          <w:sz w:val="22"/>
          <w:szCs w:val="22"/>
          <w:lang w:val="pl-PL"/>
        </w:rPr>
      </w:pPr>
      <w:r w:rsidRPr="0085723E">
        <w:rPr>
          <w:rFonts w:asciiTheme="minorHAnsi" w:hAnsiTheme="minorHAnsi" w:cs="Calibri"/>
          <w:b/>
          <w:sz w:val="22"/>
          <w:szCs w:val="22"/>
          <w:lang w:val="pl-PL"/>
        </w:rPr>
        <w:t xml:space="preserve"> KODOWANIE WYWIADÓW Z WYKORZYSTANIEM OPROGRAMOWANIA WSPOMAGAJĄCEGO ANALIZĘ DANYCH JAKOŚCIOWYCH;</w:t>
      </w:r>
    </w:p>
    <w:p w:rsidR="007259CF" w:rsidRPr="0011738E" w:rsidRDefault="0011738E" w:rsidP="0011738E">
      <w:pPr>
        <w:tabs>
          <w:tab w:val="left" w:pos="1440"/>
        </w:tabs>
        <w:jc w:val="both"/>
        <w:rPr>
          <w:color w:val="002060"/>
        </w:rPr>
      </w:pPr>
      <w:r w:rsidRPr="0084780E">
        <w:rPr>
          <w:rFonts w:asciiTheme="minorHAnsi" w:hAnsiTheme="minorHAnsi" w:cs="Calibri"/>
          <w:sz w:val="22"/>
          <w:szCs w:val="22"/>
          <w:highlight w:val="yellow"/>
        </w:rPr>
        <w:t xml:space="preserve">Wykonawca ma za zadanie zakodować w programie </w:t>
      </w:r>
      <w:r w:rsidRPr="0084780E">
        <w:rPr>
          <w:rFonts w:asciiTheme="minorHAnsi" w:hAnsiTheme="minorHAnsi" w:cs="Arial"/>
          <w:sz w:val="22"/>
          <w:szCs w:val="22"/>
          <w:highlight w:val="yellow"/>
        </w:rPr>
        <w:t>o</w:t>
      </w:r>
      <w:r w:rsidRPr="0084780E">
        <w:rPr>
          <w:rFonts w:asciiTheme="minorHAnsi" w:hAnsiTheme="minorHAnsi"/>
          <w:sz w:val="22"/>
          <w:szCs w:val="22"/>
          <w:highlight w:val="yellow"/>
        </w:rPr>
        <w:t xml:space="preserve"> formacie zgodnym (kompatybilnym) z </w:t>
      </w:r>
      <w:proofErr w:type="spellStart"/>
      <w:r w:rsidRPr="0084780E">
        <w:rPr>
          <w:rFonts w:asciiTheme="minorHAnsi" w:hAnsiTheme="minorHAnsi"/>
          <w:sz w:val="22"/>
          <w:szCs w:val="22"/>
          <w:highlight w:val="yellow"/>
        </w:rPr>
        <w:t>Maxqda</w:t>
      </w:r>
      <w:proofErr w:type="spellEnd"/>
      <w:r w:rsidRPr="0084780E">
        <w:rPr>
          <w:rFonts w:asciiTheme="minorHAnsi" w:hAnsiTheme="minorHAnsi" w:cs="Calibri"/>
          <w:sz w:val="22"/>
          <w:szCs w:val="22"/>
          <w:highlight w:val="yellow"/>
        </w:rPr>
        <w:t xml:space="preserve"> wszystkie zrealizowane wywiady indywidualne i grupowe zgodnie z kluczami kodowymi </w:t>
      </w:r>
      <w:r w:rsidR="0084780E" w:rsidRPr="0084780E">
        <w:rPr>
          <w:rFonts w:asciiTheme="minorHAnsi" w:hAnsiTheme="minorHAnsi" w:cs="Calibri"/>
          <w:sz w:val="22"/>
          <w:szCs w:val="22"/>
          <w:highlight w:val="yellow"/>
        </w:rPr>
        <w:t>przygotowanymi</w:t>
      </w:r>
      <w:r w:rsidRPr="0084780E">
        <w:rPr>
          <w:rFonts w:asciiTheme="minorHAnsi" w:hAnsiTheme="minorHAnsi" w:cs="Calibri"/>
          <w:sz w:val="22"/>
          <w:szCs w:val="22"/>
          <w:highlight w:val="yellow"/>
        </w:rPr>
        <w:t xml:space="preserve"> przez Zamawiającego.</w:t>
      </w:r>
      <w:r>
        <w:rPr>
          <w:rFonts w:asciiTheme="minorHAnsi" w:hAnsiTheme="minorHAnsi" w:cs="Calibri"/>
        </w:rPr>
        <w:t xml:space="preserve"> </w:t>
      </w:r>
      <w:r w:rsidR="0085723E" w:rsidRPr="0085723E">
        <w:rPr>
          <w:rFonts w:asciiTheme="minorHAnsi" w:hAnsiTheme="minorHAnsi" w:cs="Calibri"/>
          <w:sz w:val="22"/>
          <w:szCs w:val="22"/>
        </w:rPr>
        <w:t xml:space="preserve">Kodowanie zostanie przeprowadzone przez co najmniej 5 (a max 7) osób. Jeden typ wywiadów  (np. wywiady z dyrektorami, z nauczycielami, z rodzicami).  Kodowanie zostanie przeprowadzone przez osoby, które uczestniczyły w szkoleniu dla koderów. Jedna osoba może kodować maksymalnie dwa typy wywiadów. Klucze kodowe będą przygotowywane przez Zamawiającego sukcesywnie, wraz z postępem realizacji wywiadów i przekazywania transkrypcji przez Wykonawcę. Zamawiający dostarczy Wykonawcy wszystkie klucze kodowe (w programie </w:t>
      </w:r>
      <w:proofErr w:type="spellStart"/>
      <w:r w:rsidR="0085723E" w:rsidRPr="0085723E">
        <w:rPr>
          <w:rFonts w:asciiTheme="minorHAnsi" w:hAnsiTheme="minorHAnsi" w:cs="Calibri"/>
          <w:sz w:val="22"/>
          <w:szCs w:val="22"/>
        </w:rPr>
        <w:t>Maxqda</w:t>
      </w:r>
      <w:proofErr w:type="spellEnd"/>
      <w:r w:rsidR="0085723E" w:rsidRPr="0085723E">
        <w:rPr>
          <w:rFonts w:asciiTheme="minorHAnsi" w:hAnsiTheme="minorHAnsi" w:cs="Calibri"/>
          <w:sz w:val="22"/>
          <w:szCs w:val="22"/>
        </w:rPr>
        <w:t xml:space="preserve">) w terminie do 12 dni roboczych od zakończenia realizacji badania w terenie. Zamawiający zakłada przekazanie Wykonawcy gotowych kluczy kodowych, jednak zastrzega sobie możliwość niewielkich modyfikacji klucza kodowego. Wykonawca przekaże tę próbkę zakodowanego materiału nie później niż w połowie zaplanowanego w harmonogramie czasu na całość kodowania. W wypadku kiedy Zamawiający prześle nowy klucz kodowy, termin zakodowania wywiadów liczony będzie od nowa (od przekazania nowego klucza kodowego) ze względu na konieczność ponownego zakodowania wywiadów już zakodowanych nowym kluczem kodowym oraz zakodowania pozostałych wywiadów. </w:t>
      </w:r>
    </w:p>
    <w:p w:rsidR="007259CF" w:rsidRPr="00AA7BED" w:rsidRDefault="00385825" w:rsidP="007259CF">
      <w:pPr>
        <w:pStyle w:val="Standard"/>
        <w:spacing w:before="120" w:after="120"/>
        <w:jc w:val="both"/>
        <w:rPr>
          <w:rFonts w:asciiTheme="minorHAnsi" w:hAnsiTheme="minorHAnsi" w:cs="Calibri"/>
          <w:sz w:val="22"/>
          <w:szCs w:val="22"/>
          <w:lang w:val="pl-PL"/>
        </w:rPr>
      </w:pPr>
      <w:r w:rsidRPr="00385825">
        <w:rPr>
          <w:rFonts w:asciiTheme="minorHAnsi" w:hAnsiTheme="minorHAnsi" w:cs="Arial"/>
          <w:sz w:val="22"/>
          <w:szCs w:val="22"/>
          <w:highlight w:val="yellow"/>
        </w:rPr>
        <w:lastRenderedPageBreak/>
        <w:t>Zakodowane wywiady będą dostarczane Zamawiającemu na bieżąco w formie elektronicznej (w programie o formacie zgodnym/kompatybilnym z Maxqda).</w:t>
      </w:r>
      <w:r w:rsidR="0085723E" w:rsidRPr="0085723E">
        <w:rPr>
          <w:rFonts w:asciiTheme="minorHAnsi" w:hAnsiTheme="minorHAnsi" w:cs="Calibri"/>
          <w:sz w:val="22"/>
          <w:szCs w:val="22"/>
          <w:lang w:val="pl-PL"/>
        </w:rPr>
        <w:t xml:space="preserve"> Dodatkowo zestaw wszystkich zakodowanych wywiadów odpowiednio opisanych i posegregowanych wg wskazówek Zamawiającego zostanie przekazany na wybranym nośniku danych (np. płyta CD, USB) w formie elektronicznej zgodnie z przekazanym w ofercie harmonogramem. </w:t>
      </w:r>
    </w:p>
    <w:p w:rsidR="00957A22" w:rsidRPr="00AA7BED" w:rsidRDefault="00957A22" w:rsidP="007259CF">
      <w:pPr>
        <w:pStyle w:val="Standard"/>
        <w:spacing w:before="120" w:after="120"/>
        <w:jc w:val="both"/>
        <w:rPr>
          <w:rFonts w:asciiTheme="minorHAnsi" w:hAnsiTheme="minorHAnsi" w:cs="Calibri"/>
          <w:sz w:val="22"/>
          <w:szCs w:val="22"/>
          <w:lang w:val="pl-PL"/>
        </w:rPr>
      </w:pPr>
    </w:p>
    <w:p w:rsidR="00B31AB7" w:rsidRPr="00AA7BED" w:rsidRDefault="0085723E" w:rsidP="00957A22">
      <w:pPr>
        <w:pStyle w:val="Standard"/>
        <w:numPr>
          <w:ilvl w:val="1"/>
          <w:numId w:val="21"/>
        </w:numPr>
        <w:spacing w:line="276" w:lineRule="auto"/>
        <w:ind w:left="1418" w:hanging="709"/>
        <w:jc w:val="both"/>
        <w:rPr>
          <w:rFonts w:asciiTheme="minorHAnsi" w:hAnsiTheme="minorHAnsi" w:cs="Calibri"/>
          <w:b/>
          <w:sz w:val="22"/>
          <w:szCs w:val="22"/>
          <w:lang w:val="pl-PL"/>
        </w:rPr>
      </w:pPr>
      <w:r w:rsidRPr="0085723E">
        <w:rPr>
          <w:rFonts w:asciiTheme="minorHAnsi" w:hAnsiTheme="minorHAnsi" w:cs="Calibri"/>
          <w:b/>
          <w:sz w:val="22"/>
          <w:szCs w:val="22"/>
          <w:lang w:val="pl-PL"/>
        </w:rPr>
        <w:t xml:space="preserve"> PRZYGOTOWANIE I PRZEPROWADZENIE SZKOLENIA DLA KODERÓW</w:t>
      </w:r>
    </w:p>
    <w:p w:rsidR="00B31AB7" w:rsidRPr="00AA7BED" w:rsidRDefault="0085723E" w:rsidP="00B31AB7">
      <w:pPr>
        <w:pStyle w:val="Standard"/>
        <w:spacing w:before="120" w:after="120"/>
        <w:jc w:val="both"/>
        <w:rPr>
          <w:rFonts w:asciiTheme="minorHAnsi" w:hAnsiTheme="minorHAnsi" w:cs="Calibri"/>
          <w:sz w:val="22"/>
          <w:szCs w:val="22"/>
          <w:lang w:val="pl-PL"/>
        </w:rPr>
      </w:pPr>
      <w:r w:rsidRPr="0085723E">
        <w:rPr>
          <w:rFonts w:asciiTheme="minorHAnsi" w:hAnsiTheme="minorHAnsi" w:cs="Calibri"/>
          <w:sz w:val="22"/>
          <w:szCs w:val="22"/>
          <w:lang w:val="pl-PL"/>
        </w:rPr>
        <w:t>Wykonawca przygotuje i przeprowadzi szkolenia dla koderów. Wezmą w nich udział przedstawiciele  Zamawiającego. Każde szkolenie będzie się składało z 2 części:</w:t>
      </w:r>
    </w:p>
    <w:p w:rsidR="00B31AB7" w:rsidRPr="00AA7BED" w:rsidRDefault="0085723E" w:rsidP="00B31AB7">
      <w:pPr>
        <w:pStyle w:val="Standard"/>
        <w:spacing w:before="120" w:after="120"/>
        <w:jc w:val="both"/>
        <w:rPr>
          <w:rFonts w:asciiTheme="minorHAnsi" w:hAnsiTheme="minorHAnsi" w:cs="Calibri"/>
          <w:sz w:val="22"/>
          <w:szCs w:val="22"/>
          <w:lang w:val="pl-PL"/>
        </w:rPr>
      </w:pPr>
      <w:r w:rsidRPr="0085723E">
        <w:rPr>
          <w:rFonts w:asciiTheme="minorHAnsi" w:hAnsiTheme="minorHAnsi" w:cs="Calibri"/>
          <w:sz w:val="22"/>
          <w:szCs w:val="22"/>
          <w:lang w:val="pl-PL"/>
        </w:rPr>
        <w:t>1 część: szkolenie techniczne dla koderów z obsługi programu do analizy danych jakościowych;</w:t>
      </w:r>
    </w:p>
    <w:p w:rsidR="00B31AB7" w:rsidRPr="00AA7BED" w:rsidRDefault="0085723E" w:rsidP="00B31AB7">
      <w:pPr>
        <w:pStyle w:val="Standard"/>
        <w:spacing w:before="120" w:after="120"/>
        <w:jc w:val="both"/>
        <w:rPr>
          <w:rFonts w:asciiTheme="minorHAnsi" w:hAnsiTheme="minorHAnsi" w:cs="Calibri"/>
          <w:sz w:val="22"/>
          <w:szCs w:val="22"/>
          <w:lang w:val="pl-PL"/>
        </w:rPr>
      </w:pPr>
      <w:r w:rsidRPr="0085723E">
        <w:rPr>
          <w:rFonts w:asciiTheme="minorHAnsi" w:hAnsiTheme="minorHAnsi" w:cs="Calibri"/>
          <w:sz w:val="22"/>
          <w:szCs w:val="22"/>
          <w:lang w:val="pl-PL"/>
        </w:rPr>
        <w:t>2 część: szkolenie dla koderów dotyczące kluczy kodowych, zorganizowane przez Wykonawcę, prowadzone we współpracy z Zamawiającym.</w:t>
      </w:r>
    </w:p>
    <w:p w:rsidR="00B31AB7" w:rsidRPr="00AA7BED" w:rsidRDefault="0085723E" w:rsidP="00B31AB7">
      <w:pPr>
        <w:pStyle w:val="Standard"/>
        <w:spacing w:before="120" w:after="120"/>
        <w:jc w:val="both"/>
        <w:rPr>
          <w:rFonts w:asciiTheme="minorHAnsi" w:hAnsiTheme="minorHAnsi" w:cs="Calibri"/>
          <w:sz w:val="22"/>
          <w:szCs w:val="22"/>
          <w:lang w:val="pl-PL"/>
        </w:rPr>
      </w:pPr>
      <w:r w:rsidRPr="0085723E">
        <w:rPr>
          <w:rFonts w:asciiTheme="minorHAnsi" w:hAnsiTheme="minorHAnsi" w:cs="Calibri"/>
          <w:sz w:val="22"/>
          <w:szCs w:val="22"/>
          <w:lang w:val="pl-PL"/>
        </w:rPr>
        <w:t>Programy i terminy szkoleń zostaną uzgodnione z Zamawiającym minimum 5 dni roboczych przed ich realizacją. Szkolenia powinny odbyć się w dniu roboczym, w godzinach od 9 do 17 w Warszawie.</w:t>
      </w:r>
    </w:p>
    <w:p w:rsidR="00957A22" w:rsidRPr="00AA7BED" w:rsidRDefault="00957A22" w:rsidP="00B31AB7">
      <w:pPr>
        <w:pStyle w:val="Standard"/>
        <w:spacing w:before="120" w:after="120"/>
        <w:jc w:val="both"/>
        <w:rPr>
          <w:rFonts w:asciiTheme="minorHAnsi" w:hAnsiTheme="minorHAnsi" w:cs="Calibri"/>
          <w:sz w:val="22"/>
          <w:szCs w:val="22"/>
          <w:lang w:val="pl-PL"/>
        </w:rPr>
      </w:pPr>
    </w:p>
    <w:p w:rsidR="00B10C82" w:rsidRPr="00AA7BED" w:rsidRDefault="0085723E" w:rsidP="00957A22">
      <w:pPr>
        <w:pStyle w:val="Standard"/>
        <w:numPr>
          <w:ilvl w:val="1"/>
          <w:numId w:val="21"/>
        </w:numPr>
        <w:spacing w:line="276" w:lineRule="auto"/>
        <w:ind w:left="1418" w:hanging="709"/>
        <w:jc w:val="both"/>
        <w:rPr>
          <w:rFonts w:asciiTheme="minorHAnsi" w:hAnsiTheme="minorHAnsi" w:cs="Calibri"/>
          <w:b/>
          <w:sz w:val="22"/>
          <w:szCs w:val="22"/>
          <w:lang w:val="pl-PL"/>
        </w:rPr>
      </w:pPr>
      <w:r w:rsidRPr="0085723E">
        <w:rPr>
          <w:rFonts w:asciiTheme="minorHAnsi" w:hAnsiTheme="minorHAnsi" w:cs="Calibri"/>
          <w:b/>
          <w:sz w:val="22"/>
          <w:szCs w:val="22"/>
          <w:lang w:val="pl-PL"/>
        </w:rPr>
        <w:t>ZAPEWNIENIE OPROGRAMOWANIA DO KODOWANIA</w:t>
      </w:r>
    </w:p>
    <w:p w:rsidR="00957A22" w:rsidRPr="0011738E" w:rsidRDefault="0011738E" w:rsidP="00957A22">
      <w:pPr>
        <w:pStyle w:val="Standard"/>
        <w:spacing w:before="120" w:after="120"/>
        <w:jc w:val="both"/>
        <w:rPr>
          <w:rFonts w:asciiTheme="minorHAnsi" w:hAnsiTheme="minorHAnsi" w:cs="Calibri"/>
          <w:sz w:val="22"/>
          <w:szCs w:val="22"/>
          <w:lang w:val="pl-PL"/>
        </w:rPr>
      </w:pPr>
      <w:r w:rsidRPr="0011738E">
        <w:rPr>
          <w:rFonts w:asciiTheme="minorHAnsi" w:hAnsiTheme="minorHAnsi" w:cs="Calibri"/>
          <w:sz w:val="22"/>
          <w:szCs w:val="22"/>
          <w:highlight w:val="yellow"/>
          <w:lang w:val="pl-PL"/>
        </w:rPr>
        <w:t xml:space="preserve">Wykonawca zobowiązany jest do udostępnienia osobom kodującym transkrypcje wywiadów  indywidualnych i grupowych oprogramowanie do analizy tekstu </w:t>
      </w:r>
      <w:r w:rsidRPr="0011738E">
        <w:rPr>
          <w:rFonts w:asciiTheme="minorHAnsi" w:hAnsiTheme="minorHAnsi" w:cs="Arial"/>
          <w:sz w:val="22"/>
          <w:szCs w:val="22"/>
          <w:highlight w:val="yellow"/>
        </w:rPr>
        <w:t>o</w:t>
      </w:r>
      <w:r w:rsidRPr="0011738E">
        <w:rPr>
          <w:rFonts w:asciiTheme="minorHAnsi" w:hAnsiTheme="minorHAnsi"/>
          <w:sz w:val="22"/>
          <w:szCs w:val="22"/>
          <w:highlight w:val="yellow"/>
        </w:rPr>
        <w:t xml:space="preserve"> formacie zgodnym (kompatybilnym) z programem Maxqda</w:t>
      </w:r>
      <w:r w:rsidRPr="0011738E">
        <w:rPr>
          <w:rFonts w:asciiTheme="minorHAnsi" w:hAnsiTheme="minorHAnsi" w:cs="Calibri"/>
          <w:sz w:val="22"/>
          <w:szCs w:val="22"/>
          <w:highlight w:val="yellow"/>
          <w:lang w:val="pl-PL"/>
        </w:rPr>
        <w:t>.</w:t>
      </w:r>
      <w:r w:rsidR="0085723E" w:rsidRPr="0011738E">
        <w:rPr>
          <w:rFonts w:asciiTheme="minorHAnsi" w:hAnsiTheme="minorHAnsi" w:cs="Calibri"/>
          <w:sz w:val="22"/>
          <w:szCs w:val="22"/>
          <w:lang w:val="pl-PL"/>
        </w:rPr>
        <w:t xml:space="preserve">  </w:t>
      </w:r>
    </w:p>
    <w:p w:rsidR="00D7799E" w:rsidRPr="00AA7BED" w:rsidRDefault="0085723E" w:rsidP="00D7799E">
      <w:pPr>
        <w:pStyle w:val="Standard"/>
        <w:numPr>
          <w:ilvl w:val="1"/>
          <w:numId w:val="21"/>
        </w:numPr>
        <w:spacing w:line="276" w:lineRule="auto"/>
        <w:ind w:left="1418" w:hanging="698"/>
        <w:jc w:val="both"/>
        <w:rPr>
          <w:rFonts w:asciiTheme="minorHAnsi" w:hAnsiTheme="minorHAnsi" w:cs="Calibri"/>
          <w:b/>
          <w:sz w:val="22"/>
          <w:szCs w:val="22"/>
          <w:lang w:val="pl-PL"/>
        </w:rPr>
      </w:pPr>
      <w:r w:rsidRPr="0085723E">
        <w:rPr>
          <w:rFonts w:asciiTheme="minorHAnsi" w:hAnsiTheme="minorHAnsi" w:cs="Calibri"/>
          <w:b/>
          <w:sz w:val="22"/>
          <w:szCs w:val="22"/>
          <w:lang w:val="pl-PL"/>
        </w:rPr>
        <w:t>OPRACOWANIE RAPORTU TECHNICZNEGO</w:t>
      </w:r>
    </w:p>
    <w:p w:rsidR="007843A7" w:rsidRPr="00AA7BED" w:rsidRDefault="0085723E" w:rsidP="007843A7">
      <w:pPr>
        <w:pStyle w:val="Standard"/>
        <w:spacing w:before="120" w:after="120"/>
        <w:jc w:val="both"/>
        <w:rPr>
          <w:rFonts w:asciiTheme="minorHAnsi" w:hAnsiTheme="minorHAnsi" w:cs="Calibri"/>
          <w:sz w:val="22"/>
          <w:szCs w:val="22"/>
          <w:lang w:val="pl-PL"/>
        </w:rPr>
      </w:pPr>
      <w:r w:rsidRPr="0085723E">
        <w:rPr>
          <w:rFonts w:asciiTheme="minorHAnsi" w:hAnsiTheme="minorHAnsi" w:cs="Calibri"/>
          <w:sz w:val="22"/>
          <w:szCs w:val="22"/>
          <w:lang w:val="pl-PL"/>
        </w:rPr>
        <w:t xml:space="preserve">Raport będzie zawierał </w:t>
      </w:r>
      <w:r w:rsidRPr="0085723E">
        <w:rPr>
          <w:rFonts w:asciiTheme="minorHAnsi" w:hAnsiTheme="minorHAnsi"/>
          <w:sz w:val="22"/>
          <w:szCs w:val="22"/>
          <w:lang w:val="pl-PL"/>
        </w:rPr>
        <w:t>4 części dotyczące 4 studiów przypadku z badania</w:t>
      </w:r>
      <w:r w:rsidRPr="0085723E">
        <w:rPr>
          <w:rFonts w:asciiTheme="minorHAnsi" w:hAnsiTheme="minorHAnsi" w:cs="Calibri"/>
          <w:sz w:val="22"/>
          <w:szCs w:val="22"/>
          <w:lang w:val="pl-PL"/>
        </w:rPr>
        <w:t xml:space="preserve">. Będzie on uwzględniał m.in. terminy i opis poszczególnych czynności badawczych (w tym procesu rekrutacyjnego), zestawienie analizowanych dokumentów, krótki opis stosunku respondentów do badania, krótki opis problemów związanych z realizacją badania i sposobów ich rozwiązywania, ewentualne rekomendacje dotyczące realizacji tego typu badań w przyszłości. </w:t>
      </w:r>
    </w:p>
    <w:p w:rsidR="007843A7" w:rsidRPr="00AA7BED" w:rsidRDefault="0085723E" w:rsidP="007843A7">
      <w:pPr>
        <w:pStyle w:val="Standard"/>
        <w:spacing w:before="120" w:after="120"/>
        <w:jc w:val="both"/>
        <w:rPr>
          <w:rFonts w:asciiTheme="minorHAnsi" w:eastAsia="ArialNarrow" w:hAnsiTheme="minorHAnsi" w:cs="Calibri"/>
          <w:sz w:val="22"/>
          <w:szCs w:val="22"/>
          <w:lang w:val="pl-PL"/>
        </w:rPr>
      </w:pPr>
      <w:r w:rsidRPr="0085723E">
        <w:rPr>
          <w:rFonts w:asciiTheme="minorHAnsi" w:hAnsiTheme="minorHAnsi" w:cs="Calibri"/>
          <w:sz w:val="22"/>
          <w:szCs w:val="22"/>
          <w:lang w:val="pl-PL"/>
        </w:rPr>
        <w:t>Raport techniczny zostanie przekazany Zamawiającemu w formie elektronicznej oraz, wraz z raportami cząstkowymi</w:t>
      </w:r>
      <w:r w:rsidRPr="0085723E">
        <w:rPr>
          <w:rFonts w:asciiTheme="minorHAnsi" w:eastAsia="ArialNarrow" w:hAnsiTheme="minorHAnsi" w:cs="Calibri"/>
          <w:sz w:val="22"/>
          <w:szCs w:val="22"/>
          <w:lang w:val="pl-PL"/>
        </w:rPr>
        <w:t xml:space="preserve">, w formie pisemnej. Wraz z raportem zostaną przekazane inne produkty badania (nagrania wszystkich wywiadów, transkrypcje, oryginały </w:t>
      </w:r>
      <w:proofErr w:type="spellStart"/>
      <w:r w:rsidRPr="0085723E">
        <w:rPr>
          <w:rFonts w:asciiTheme="minorHAnsi" w:eastAsia="ArialNarrow" w:hAnsiTheme="minorHAnsi" w:cs="Calibri"/>
          <w:sz w:val="22"/>
          <w:szCs w:val="22"/>
          <w:lang w:val="pl-PL"/>
        </w:rPr>
        <w:t>zgód</w:t>
      </w:r>
      <w:proofErr w:type="spellEnd"/>
      <w:r w:rsidRPr="0085723E">
        <w:rPr>
          <w:rFonts w:asciiTheme="minorHAnsi" w:eastAsia="ArialNarrow" w:hAnsiTheme="minorHAnsi" w:cs="Calibri"/>
          <w:sz w:val="22"/>
          <w:szCs w:val="22"/>
          <w:lang w:val="pl-PL"/>
        </w:rPr>
        <w:t xml:space="preserve"> na udział w badaniu). Odbiór raportu technicznego i opisanych materiałów będzie poświadczony podpisaniem protokołu przekazania.</w:t>
      </w:r>
    </w:p>
    <w:p w:rsidR="007843A7" w:rsidRPr="00AA7BED" w:rsidRDefault="007843A7" w:rsidP="007843A7">
      <w:pPr>
        <w:pStyle w:val="Standard"/>
        <w:spacing w:line="276" w:lineRule="auto"/>
        <w:ind w:left="720"/>
        <w:jc w:val="both"/>
        <w:rPr>
          <w:rFonts w:asciiTheme="minorHAnsi" w:hAnsiTheme="minorHAnsi" w:cs="Calibri"/>
          <w:sz w:val="22"/>
          <w:szCs w:val="22"/>
          <w:lang w:val="pl-PL"/>
        </w:rPr>
      </w:pPr>
    </w:p>
    <w:p w:rsidR="00D7799E" w:rsidRPr="00AA7BED" w:rsidRDefault="0085723E" w:rsidP="00D7799E">
      <w:pPr>
        <w:pStyle w:val="Standard"/>
        <w:numPr>
          <w:ilvl w:val="1"/>
          <w:numId w:val="21"/>
        </w:numPr>
        <w:tabs>
          <w:tab w:val="left" w:pos="1418"/>
        </w:tabs>
        <w:spacing w:line="276" w:lineRule="auto"/>
        <w:ind w:left="1418" w:hanging="698"/>
        <w:jc w:val="both"/>
        <w:rPr>
          <w:rFonts w:asciiTheme="minorHAnsi" w:hAnsiTheme="minorHAnsi" w:cs="Calibri"/>
          <w:b/>
          <w:sz w:val="22"/>
          <w:szCs w:val="22"/>
          <w:lang w:val="pl-PL"/>
        </w:rPr>
      </w:pPr>
      <w:r w:rsidRPr="0085723E">
        <w:rPr>
          <w:rFonts w:asciiTheme="minorHAnsi" w:hAnsiTheme="minorHAnsi" w:cs="Calibri"/>
          <w:b/>
          <w:sz w:val="22"/>
          <w:szCs w:val="22"/>
          <w:lang w:val="pl-PL"/>
        </w:rPr>
        <w:t xml:space="preserve">PRZYGOTOWANIE </w:t>
      </w:r>
      <w:r w:rsidRPr="0085723E">
        <w:rPr>
          <w:rFonts w:asciiTheme="minorHAnsi" w:hAnsiTheme="minorHAnsi"/>
          <w:b/>
          <w:sz w:val="22"/>
          <w:szCs w:val="22"/>
          <w:lang w:val="pl-PL"/>
        </w:rPr>
        <w:t xml:space="preserve">4 </w:t>
      </w:r>
      <w:r w:rsidRPr="0085723E">
        <w:rPr>
          <w:rFonts w:asciiTheme="minorHAnsi" w:hAnsiTheme="minorHAnsi" w:cs="Calibri"/>
          <w:b/>
          <w:sz w:val="22"/>
          <w:szCs w:val="22"/>
          <w:lang w:val="pl-PL"/>
        </w:rPr>
        <w:t xml:space="preserve">RAPORTÓW CZĄSTKOWYCH </w:t>
      </w:r>
    </w:p>
    <w:p w:rsidR="00AB091A" w:rsidRPr="00AA7BED" w:rsidRDefault="0085723E" w:rsidP="007843A7">
      <w:pPr>
        <w:pStyle w:val="Standard"/>
        <w:spacing w:before="120" w:after="120"/>
        <w:jc w:val="both"/>
        <w:rPr>
          <w:rFonts w:asciiTheme="minorHAnsi" w:hAnsiTheme="minorHAnsi"/>
          <w:sz w:val="22"/>
          <w:szCs w:val="22"/>
          <w:lang w:val="pl-PL"/>
        </w:rPr>
      </w:pPr>
      <w:r w:rsidRPr="0085723E">
        <w:rPr>
          <w:rFonts w:asciiTheme="minorHAnsi" w:hAnsiTheme="minorHAnsi" w:cs="Calibri"/>
          <w:sz w:val="22"/>
          <w:szCs w:val="22"/>
        </w:rPr>
        <w:t xml:space="preserve">Raporty cząstkowe z badania w tej lokalizacji </w:t>
      </w:r>
      <w:r w:rsidRPr="0085723E">
        <w:rPr>
          <w:rFonts w:asciiTheme="minorHAnsi" w:hAnsiTheme="minorHAnsi" w:cs="Calibri"/>
          <w:kern w:val="0"/>
          <w:sz w:val="22"/>
          <w:szCs w:val="22"/>
          <w:lang w:eastAsia="pl-PL" w:bidi="ar-SA"/>
        </w:rPr>
        <w:t xml:space="preserve">zostaną przygotowane przez badaczy terenowych realizujących wywiady </w:t>
      </w:r>
      <w:r w:rsidRPr="0085723E">
        <w:rPr>
          <w:rFonts w:asciiTheme="minorHAnsi" w:hAnsiTheme="minorHAnsi" w:cs="Calibri"/>
          <w:sz w:val="22"/>
          <w:szCs w:val="22"/>
        </w:rPr>
        <w:t>w danej lokalizacji.</w:t>
      </w:r>
    </w:p>
    <w:p w:rsidR="007843A7" w:rsidRPr="00AA7BED" w:rsidRDefault="0085723E" w:rsidP="007843A7">
      <w:pPr>
        <w:pStyle w:val="Standard"/>
        <w:spacing w:before="120" w:after="120"/>
        <w:jc w:val="both"/>
        <w:rPr>
          <w:rFonts w:asciiTheme="minorHAnsi" w:hAnsiTheme="minorHAnsi"/>
          <w:sz w:val="22"/>
          <w:szCs w:val="22"/>
          <w:lang w:val="pl-PL"/>
        </w:rPr>
      </w:pPr>
      <w:r w:rsidRPr="0085723E">
        <w:rPr>
          <w:rFonts w:asciiTheme="minorHAnsi" w:hAnsiTheme="minorHAnsi"/>
          <w:sz w:val="22"/>
          <w:szCs w:val="22"/>
          <w:lang w:val="pl-PL"/>
        </w:rPr>
        <w:t xml:space="preserve">Wykonawca przygotuje raport dla każdej badanej lokalizacji – razem 4 raporty </w:t>
      </w:r>
      <w:r w:rsidRPr="0085723E">
        <w:rPr>
          <w:rFonts w:asciiTheme="minorHAnsi" w:hAnsiTheme="minorHAnsi" w:cs="Calibri"/>
          <w:sz w:val="22"/>
          <w:szCs w:val="22"/>
          <w:lang w:val="pl-PL"/>
        </w:rPr>
        <w:t>cząstkowe</w:t>
      </w:r>
      <w:r w:rsidRPr="0085723E">
        <w:rPr>
          <w:rFonts w:asciiTheme="minorHAnsi" w:hAnsiTheme="minorHAnsi"/>
          <w:sz w:val="22"/>
          <w:szCs w:val="22"/>
          <w:lang w:val="pl-PL"/>
        </w:rPr>
        <w:t xml:space="preserve">. Raporty zostaną przygotowane na podstawie analizy wywiadów indywidualnych i grupowych oraz dostępnych danych zastanych (np.: Bank danych lokalnych, portal mojapolis.pl, etc., lokalnych strategii rozwoju, prasy lokalnej, stron internetowych urzędów gmin). </w:t>
      </w:r>
    </w:p>
    <w:p w:rsidR="007843A7" w:rsidRPr="00AA7BED" w:rsidRDefault="0085723E" w:rsidP="007843A7">
      <w:pPr>
        <w:widowControl/>
        <w:suppressAutoHyphens w:val="0"/>
        <w:autoSpaceDE w:val="0"/>
        <w:adjustRightInd w:val="0"/>
        <w:spacing w:before="120" w:after="120"/>
        <w:jc w:val="both"/>
        <w:textAlignment w:val="auto"/>
        <w:rPr>
          <w:rFonts w:asciiTheme="minorHAnsi" w:hAnsiTheme="minorHAnsi" w:cs="Calibri"/>
          <w:kern w:val="0"/>
          <w:sz w:val="22"/>
          <w:szCs w:val="22"/>
          <w:lang w:eastAsia="pl-PL" w:bidi="ar-SA"/>
        </w:rPr>
      </w:pPr>
      <w:r w:rsidRPr="0085723E">
        <w:rPr>
          <w:rFonts w:asciiTheme="minorHAnsi" w:hAnsiTheme="minorHAnsi" w:cs="Calibri"/>
          <w:color w:val="000000"/>
          <w:sz w:val="22"/>
          <w:szCs w:val="22"/>
        </w:rPr>
        <w:t>Raporty będą zawierały dokładną i wyczerpującą analizę materiału badawczego oraz omówienie wszystkich zagadnień poruszanych w wywiadach,</w:t>
      </w:r>
      <w:r w:rsidRPr="0085723E">
        <w:rPr>
          <w:rFonts w:asciiTheme="minorHAnsi" w:hAnsiTheme="minorHAnsi" w:cs="Calibri"/>
          <w:sz w:val="22"/>
          <w:szCs w:val="22"/>
        </w:rPr>
        <w:t xml:space="preserve"> z odniesieniem do celów badawczych i z uwzględnieniem cytatów z wypowiedzi respondentów oraz </w:t>
      </w:r>
      <w:r w:rsidRPr="0085723E">
        <w:rPr>
          <w:rFonts w:asciiTheme="minorHAnsi" w:hAnsiTheme="minorHAnsi" w:cs="Calibri"/>
          <w:kern w:val="0"/>
          <w:sz w:val="22"/>
          <w:szCs w:val="22"/>
          <w:lang w:eastAsia="pl-PL" w:bidi="ar-SA"/>
        </w:rPr>
        <w:t xml:space="preserve">fragmentów </w:t>
      </w:r>
      <w:proofErr w:type="spellStart"/>
      <w:r w:rsidRPr="0085723E">
        <w:rPr>
          <w:rFonts w:asciiTheme="minorHAnsi" w:hAnsiTheme="minorHAnsi" w:cs="Calibri"/>
          <w:kern w:val="0"/>
          <w:sz w:val="22"/>
          <w:szCs w:val="22"/>
          <w:lang w:eastAsia="pl-PL" w:bidi="ar-SA"/>
        </w:rPr>
        <w:t>skanów</w:t>
      </w:r>
      <w:proofErr w:type="spellEnd"/>
      <w:r w:rsidRPr="0085723E">
        <w:rPr>
          <w:rFonts w:asciiTheme="minorHAnsi" w:hAnsiTheme="minorHAnsi" w:cs="Calibri"/>
          <w:kern w:val="0"/>
          <w:sz w:val="22"/>
          <w:szCs w:val="22"/>
          <w:lang w:eastAsia="pl-PL" w:bidi="ar-SA"/>
        </w:rPr>
        <w:t xml:space="preserve"> z analizowanej </w:t>
      </w:r>
      <w:r w:rsidRPr="0085723E">
        <w:rPr>
          <w:rFonts w:asciiTheme="minorHAnsi" w:hAnsiTheme="minorHAnsi" w:cs="Calibri"/>
          <w:kern w:val="0"/>
          <w:sz w:val="22"/>
          <w:szCs w:val="22"/>
          <w:lang w:eastAsia="pl-PL" w:bidi="ar-SA"/>
        </w:rPr>
        <w:lastRenderedPageBreak/>
        <w:t xml:space="preserve">dokumentacji. </w:t>
      </w:r>
      <w:r w:rsidRPr="0085723E">
        <w:rPr>
          <w:rFonts w:asciiTheme="minorHAnsi" w:hAnsiTheme="minorHAnsi" w:cs="Calibri"/>
          <w:sz w:val="22"/>
          <w:szCs w:val="22"/>
        </w:rPr>
        <w:t xml:space="preserve">Żaden z raportów z badania nie może mieć jedynie elementów opisowych. Każdy powinien zawierać analizę i wnioski z badań, w tym np. typologie, opisy i klasyfikacje różnych kategorii, identyfikację wzorów, relacji między kategoriami, w miarę możliwości wskazana powinna być hierarchia/skala występowania zjawisk i problemów, mapy zagadnień, oraz analiza danych zastanych dla danej społeczności. </w:t>
      </w:r>
      <w:r w:rsidRPr="0085723E">
        <w:rPr>
          <w:rFonts w:asciiTheme="minorHAnsi" w:hAnsiTheme="minorHAnsi" w:cs="Calibri"/>
          <w:kern w:val="0"/>
          <w:sz w:val="22"/>
          <w:szCs w:val="22"/>
          <w:lang w:eastAsia="pl-PL" w:bidi="ar-SA"/>
        </w:rPr>
        <w:t xml:space="preserve">Analiza będzie uzupełniona tabelami, schematami i innymi formami wizualizacji – tam, gdzie będzie to adekwatne – kwestia ta zostanie uzgodniona z Zamawiającym w trakcie terenowego etapu badania. </w:t>
      </w:r>
    </w:p>
    <w:p w:rsidR="007843A7" w:rsidRPr="00AA7BED" w:rsidRDefault="0085723E" w:rsidP="007843A7">
      <w:pPr>
        <w:widowControl/>
        <w:suppressAutoHyphens w:val="0"/>
        <w:autoSpaceDE w:val="0"/>
        <w:adjustRightInd w:val="0"/>
        <w:spacing w:before="120" w:after="120"/>
        <w:jc w:val="both"/>
        <w:textAlignment w:val="auto"/>
        <w:rPr>
          <w:rFonts w:asciiTheme="minorHAnsi" w:hAnsiTheme="minorHAnsi" w:cs="Calibri"/>
          <w:sz w:val="22"/>
          <w:szCs w:val="22"/>
        </w:rPr>
      </w:pPr>
      <w:r w:rsidRPr="0085723E">
        <w:rPr>
          <w:rFonts w:asciiTheme="minorHAnsi" w:hAnsiTheme="minorHAnsi" w:cs="Calibri"/>
          <w:sz w:val="22"/>
          <w:szCs w:val="22"/>
        </w:rPr>
        <w:t xml:space="preserve">Objętość każdego raportu cząstkowego  nie będzie mniejsza niż </w:t>
      </w:r>
      <w:r w:rsidRPr="0085723E">
        <w:rPr>
          <w:rFonts w:asciiTheme="minorHAnsi" w:hAnsiTheme="minorHAnsi"/>
          <w:sz w:val="22"/>
          <w:szCs w:val="22"/>
        </w:rPr>
        <w:t>2,5</w:t>
      </w:r>
      <w:r w:rsidRPr="0085723E">
        <w:rPr>
          <w:rFonts w:asciiTheme="minorHAnsi" w:hAnsiTheme="minorHAnsi" w:cs="Calibri"/>
          <w:sz w:val="22"/>
          <w:szCs w:val="22"/>
        </w:rPr>
        <w:t xml:space="preserve"> arkusza znormalizowanego maszynopisu (arkusz to 22 strony maszynopisu standardowego liczone jako 1800 znaków ze spacjami na stronie) w formacie MS Word.</w:t>
      </w:r>
    </w:p>
    <w:p w:rsidR="007843A7" w:rsidRPr="00AA7BED" w:rsidRDefault="0085723E" w:rsidP="007843A7">
      <w:pPr>
        <w:pStyle w:val="Standard"/>
        <w:spacing w:before="120" w:after="120"/>
        <w:jc w:val="both"/>
        <w:rPr>
          <w:rFonts w:asciiTheme="minorHAnsi" w:hAnsiTheme="minorHAnsi" w:cs="Calibri"/>
          <w:sz w:val="22"/>
          <w:szCs w:val="22"/>
          <w:lang w:val="pl-PL"/>
        </w:rPr>
      </w:pPr>
      <w:r w:rsidRPr="0085723E">
        <w:rPr>
          <w:rFonts w:asciiTheme="minorHAnsi" w:hAnsiTheme="minorHAnsi" w:cs="Calibri"/>
          <w:sz w:val="22"/>
          <w:szCs w:val="22"/>
          <w:lang w:val="pl-PL"/>
        </w:rPr>
        <w:t>Struktura raportu zostanie uzgodniona jeszcze w trakcie realizacji badania w terenie, po przekazaniu przez Wykonawcę transkrypcji wszystkich wywiadów z co najmniej dwóch lokalizacji. Raporty zostaną przygotowane bezpośrednio po realizacji terenowej badania.</w:t>
      </w:r>
    </w:p>
    <w:p w:rsidR="007843A7" w:rsidRPr="00AA7BED" w:rsidRDefault="0085723E" w:rsidP="007843A7">
      <w:pPr>
        <w:pStyle w:val="Akapitzlist"/>
        <w:spacing w:before="120" w:after="120" w:line="240" w:lineRule="auto"/>
        <w:ind w:left="0"/>
        <w:jc w:val="both"/>
        <w:rPr>
          <w:rFonts w:asciiTheme="minorHAnsi" w:hAnsiTheme="minorHAnsi" w:cs="Calibri"/>
          <w:color w:val="000000"/>
          <w:lang w:val="pl-PL" w:eastAsia="pl-PL"/>
        </w:rPr>
      </w:pPr>
      <w:r w:rsidRPr="0085723E">
        <w:rPr>
          <w:rFonts w:asciiTheme="minorHAnsi" w:hAnsiTheme="minorHAnsi" w:cs="Calibri"/>
          <w:color w:val="000000"/>
          <w:kern w:val="0"/>
          <w:lang w:val="pl-PL" w:eastAsia="pl-PL"/>
        </w:rPr>
        <w:t>Zadaniem Wykonawcy jest zapewnienie redakcji językowej, a także ujednolicenie terminologii w obrębie wszystkich raportów</w:t>
      </w:r>
      <w:r w:rsidRPr="0085723E">
        <w:rPr>
          <w:rFonts w:asciiTheme="minorHAnsi" w:hAnsiTheme="minorHAnsi" w:cs="Calibri"/>
          <w:color w:val="000000"/>
          <w:lang w:val="pl-PL" w:eastAsia="pl-PL"/>
        </w:rPr>
        <w:t xml:space="preserve">. </w:t>
      </w:r>
    </w:p>
    <w:p w:rsidR="007843A7" w:rsidRPr="00AA7BED" w:rsidRDefault="0085723E" w:rsidP="007843A7">
      <w:pPr>
        <w:pStyle w:val="Standard"/>
        <w:spacing w:before="120" w:after="120"/>
        <w:jc w:val="both"/>
        <w:rPr>
          <w:rFonts w:asciiTheme="minorHAnsi" w:eastAsia="ArialNarrow" w:hAnsiTheme="minorHAnsi" w:cs="Calibri"/>
          <w:sz w:val="22"/>
          <w:szCs w:val="22"/>
          <w:lang w:val="pl-PL"/>
        </w:rPr>
      </w:pPr>
      <w:r w:rsidRPr="0085723E">
        <w:rPr>
          <w:rFonts w:asciiTheme="minorHAnsi" w:hAnsiTheme="minorHAnsi" w:cs="Calibri"/>
          <w:sz w:val="22"/>
          <w:szCs w:val="22"/>
          <w:lang w:val="pl-PL"/>
        </w:rPr>
        <w:t xml:space="preserve">Raporty w wersji końcowej zaakceptowane przez Zamawiającego zostaną przekazane przez Wykonawcę w formie elektronicznej i w drukowanej (2 egzemplarze każdego raportu wydrukowane w kolorze, w formacie A4, </w:t>
      </w:r>
      <w:proofErr w:type="spellStart"/>
      <w:r w:rsidRPr="0085723E">
        <w:rPr>
          <w:rFonts w:asciiTheme="minorHAnsi" w:hAnsiTheme="minorHAnsi" w:cs="Calibri"/>
          <w:sz w:val="22"/>
          <w:szCs w:val="22"/>
          <w:lang w:val="pl-PL"/>
        </w:rPr>
        <w:t>zbindowane</w:t>
      </w:r>
      <w:proofErr w:type="spellEnd"/>
      <w:r w:rsidRPr="0085723E">
        <w:rPr>
          <w:rFonts w:asciiTheme="minorHAnsi" w:hAnsiTheme="minorHAnsi" w:cs="Calibri"/>
          <w:sz w:val="22"/>
          <w:szCs w:val="22"/>
          <w:lang w:val="pl-PL"/>
        </w:rPr>
        <w:t xml:space="preserve">). Każdy raport musi być opatrzony imieniem i nazwiskiem </w:t>
      </w:r>
      <w:r w:rsidRPr="0085723E">
        <w:rPr>
          <w:rFonts w:asciiTheme="minorHAnsi" w:eastAsia="+mn-ea" w:hAnsiTheme="minorHAnsi" w:cs="Calibri"/>
          <w:sz w:val="22"/>
          <w:szCs w:val="22"/>
          <w:lang w:val="pl-PL"/>
        </w:rPr>
        <w:t xml:space="preserve">autora/autorów oraz osób dokonujących redakcji. </w:t>
      </w:r>
      <w:r w:rsidRPr="0085723E">
        <w:rPr>
          <w:rFonts w:asciiTheme="minorHAnsi" w:hAnsiTheme="minorHAnsi" w:cs="Calibri"/>
          <w:sz w:val="22"/>
          <w:szCs w:val="22"/>
          <w:lang w:val="pl-PL"/>
        </w:rPr>
        <w:t xml:space="preserve">Odbiór zaakceptowanych wersji raportów z badania </w:t>
      </w:r>
      <w:r w:rsidRPr="0085723E">
        <w:rPr>
          <w:rFonts w:asciiTheme="minorHAnsi" w:eastAsia="ArialNarrow" w:hAnsiTheme="minorHAnsi" w:cs="Calibri"/>
          <w:sz w:val="22"/>
          <w:szCs w:val="22"/>
          <w:lang w:val="pl-PL"/>
        </w:rPr>
        <w:t xml:space="preserve">będzie poświadczony podpisanym protokołem odbioru, na podstawie którego wypłacone będzie wynagrodzenie Wykonawcy. </w:t>
      </w:r>
    </w:p>
    <w:p w:rsidR="007843A7" w:rsidRPr="00AA7BED" w:rsidRDefault="007843A7" w:rsidP="007843A7">
      <w:pPr>
        <w:pStyle w:val="Standard"/>
        <w:tabs>
          <w:tab w:val="left" w:pos="993"/>
        </w:tabs>
        <w:spacing w:line="276" w:lineRule="auto"/>
        <w:jc w:val="both"/>
        <w:rPr>
          <w:rFonts w:asciiTheme="minorHAnsi" w:hAnsiTheme="minorHAnsi" w:cs="Calibri"/>
          <w:b/>
          <w:sz w:val="22"/>
          <w:szCs w:val="22"/>
          <w:lang w:val="pl-PL"/>
        </w:rPr>
      </w:pPr>
    </w:p>
    <w:p w:rsidR="00D7799E" w:rsidRPr="00AA7BED" w:rsidRDefault="0085723E" w:rsidP="00D7799E">
      <w:pPr>
        <w:pStyle w:val="Standard"/>
        <w:numPr>
          <w:ilvl w:val="1"/>
          <w:numId w:val="21"/>
        </w:numPr>
        <w:tabs>
          <w:tab w:val="left" w:pos="1418"/>
        </w:tabs>
        <w:spacing w:line="276" w:lineRule="auto"/>
        <w:ind w:left="1418" w:hanging="698"/>
        <w:jc w:val="both"/>
        <w:rPr>
          <w:rFonts w:asciiTheme="minorHAnsi" w:hAnsiTheme="minorHAnsi" w:cs="Calibri"/>
          <w:b/>
          <w:sz w:val="22"/>
          <w:szCs w:val="22"/>
          <w:lang w:val="pl-PL"/>
        </w:rPr>
      </w:pPr>
      <w:r w:rsidRPr="0085723E">
        <w:rPr>
          <w:rFonts w:asciiTheme="minorHAnsi" w:hAnsiTheme="minorHAnsi" w:cs="Calibri"/>
          <w:b/>
          <w:sz w:val="22"/>
          <w:szCs w:val="22"/>
          <w:lang w:val="pl-PL"/>
        </w:rPr>
        <w:t xml:space="preserve">UDZIAŁ W </w:t>
      </w:r>
      <w:r w:rsidRPr="0085723E">
        <w:rPr>
          <w:rFonts w:asciiTheme="minorHAnsi" w:hAnsiTheme="minorHAnsi"/>
          <w:b/>
          <w:sz w:val="22"/>
          <w:szCs w:val="22"/>
          <w:lang w:val="pl-PL"/>
        </w:rPr>
        <w:t>3</w:t>
      </w:r>
      <w:r w:rsidRPr="0085723E">
        <w:rPr>
          <w:rFonts w:asciiTheme="minorHAnsi" w:hAnsiTheme="minorHAnsi" w:cs="Calibri"/>
          <w:b/>
          <w:sz w:val="22"/>
          <w:szCs w:val="22"/>
          <w:lang w:val="pl-PL"/>
        </w:rPr>
        <w:t xml:space="preserve"> SPOTKANIACH W WARSZAWIE W SIEDZIBIE IBE</w:t>
      </w:r>
    </w:p>
    <w:p w:rsidR="00AB3261" w:rsidRPr="00AA7BED" w:rsidRDefault="0085723E" w:rsidP="007843A7">
      <w:pPr>
        <w:pStyle w:val="Standard"/>
        <w:spacing w:before="120" w:after="120"/>
        <w:jc w:val="both"/>
        <w:rPr>
          <w:rFonts w:asciiTheme="minorHAnsi" w:hAnsiTheme="minorHAnsi" w:cs="Calibri"/>
          <w:sz w:val="22"/>
          <w:szCs w:val="22"/>
          <w:lang w:val="pl-PL"/>
        </w:rPr>
      </w:pPr>
      <w:r w:rsidRPr="0085723E">
        <w:rPr>
          <w:rFonts w:asciiTheme="minorHAnsi" w:hAnsiTheme="minorHAnsi" w:cs="Calibri"/>
          <w:sz w:val="22"/>
          <w:szCs w:val="22"/>
          <w:u w:val="single"/>
          <w:lang w:val="pl-PL"/>
        </w:rPr>
        <w:t xml:space="preserve">Spotkanie 1: </w:t>
      </w:r>
      <w:r w:rsidRPr="0085723E">
        <w:rPr>
          <w:rFonts w:asciiTheme="minorHAnsi" w:hAnsiTheme="minorHAnsi" w:cs="Calibri"/>
          <w:sz w:val="22"/>
          <w:szCs w:val="22"/>
          <w:lang w:val="pl-PL"/>
        </w:rPr>
        <w:t>dedykowane osobom przygotowującym analizę danych zastanych. Na spotkaniu Wykonawca przedstawi Zamawiającemu dokumenty</w:t>
      </w:r>
      <w:r w:rsidRPr="0085723E">
        <w:rPr>
          <w:rFonts w:asciiTheme="minorHAnsi" w:hAnsiTheme="minorHAnsi"/>
          <w:sz w:val="22"/>
          <w:szCs w:val="22"/>
        </w:rPr>
        <w:t xml:space="preserve"> (strony internetowe, bazy danych</w:t>
      </w:r>
      <w:r w:rsidRPr="0085723E">
        <w:rPr>
          <w:rFonts w:asciiTheme="minorHAnsi" w:hAnsiTheme="minorHAnsi"/>
          <w:sz w:val="22"/>
          <w:szCs w:val="22"/>
          <w:lang w:val="pl-PL"/>
        </w:rPr>
        <w:t xml:space="preserve"> i tytuły prasowe) </w:t>
      </w:r>
      <w:r w:rsidRPr="0085723E">
        <w:rPr>
          <w:rFonts w:asciiTheme="minorHAnsi" w:hAnsiTheme="minorHAnsi" w:cs="Calibri"/>
          <w:sz w:val="22"/>
          <w:szCs w:val="22"/>
          <w:lang w:val="pl-PL"/>
        </w:rPr>
        <w:t xml:space="preserve">które zostaną poddane analizie. </w:t>
      </w:r>
    </w:p>
    <w:p w:rsidR="007843A7" w:rsidRPr="00AA7BED" w:rsidRDefault="0085723E" w:rsidP="007843A7">
      <w:pPr>
        <w:pStyle w:val="Standard"/>
        <w:spacing w:before="120" w:after="120"/>
        <w:jc w:val="both"/>
        <w:rPr>
          <w:rFonts w:asciiTheme="minorHAnsi" w:hAnsiTheme="minorHAnsi" w:cs="Calibri"/>
          <w:sz w:val="22"/>
          <w:szCs w:val="22"/>
          <w:lang w:val="pl-PL"/>
        </w:rPr>
      </w:pPr>
      <w:r w:rsidRPr="0085723E">
        <w:rPr>
          <w:rFonts w:asciiTheme="minorHAnsi" w:hAnsiTheme="minorHAnsi" w:cs="Calibri"/>
          <w:sz w:val="22"/>
          <w:szCs w:val="22"/>
          <w:u w:val="single"/>
          <w:lang w:val="pl-PL"/>
        </w:rPr>
        <w:t>Spotkanie 2</w:t>
      </w:r>
      <w:r w:rsidRPr="0085723E">
        <w:rPr>
          <w:rFonts w:asciiTheme="minorHAnsi" w:hAnsiTheme="minorHAnsi" w:cs="Calibri"/>
          <w:sz w:val="22"/>
          <w:szCs w:val="22"/>
          <w:lang w:val="pl-PL"/>
        </w:rPr>
        <w:t xml:space="preserve">: pod koniec lub po zakończeniu terenowej realizacji badania Zamawiający zorganizuje  robocze spotkanie z udziałem wszystkich badaczy odpowiedzialnych za przygotowanie raportów cząstkowych. W trakcie spotkań badacze przedstawią swoje wrażenia i wnioski z badania i dopracowany zostanie schemat raportów cząstkowych. Program spotkania zostanie uzgodniony z Wykonawcą. </w:t>
      </w:r>
    </w:p>
    <w:p w:rsidR="007843A7" w:rsidRPr="00AA7BED" w:rsidRDefault="0085723E" w:rsidP="007843A7">
      <w:pPr>
        <w:pStyle w:val="Standard"/>
        <w:spacing w:before="120" w:after="120"/>
        <w:jc w:val="both"/>
        <w:rPr>
          <w:rFonts w:asciiTheme="minorHAnsi" w:hAnsiTheme="minorHAnsi" w:cs="Calibri"/>
          <w:sz w:val="22"/>
          <w:szCs w:val="22"/>
          <w:lang w:val="pl-PL"/>
        </w:rPr>
      </w:pPr>
      <w:r w:rsidRPr="0085723E">
        <w:rPr>
          <w:rFonts w:asciiTheme="minorHAnsi" w:hAnsiTheme="minorHAnsi" w:cs="Calibri"/>
          <w:sz w:val="22"/>
          <w:szCs w:val="22"/>
          <w:u w:val="single"/>
          <w:lang w:val="pl-PL"/>
        </w:rPr>
        <w:t>Spotkanie 3</w:t>
      </w:r>
      <w:r w:rsidRPr="0085723E">
        <w:rPr>
          <w:rFonts w:asciiTheme="minorHAnsi" w:hAnsiTheme="minorHAnsi" w:cs="Calibri"/>
          <w:sz w:val="22"/>
          <w:szCs w:val="22"/>
          <w:lang w:val="pl-PL"/>
        </w:rPr>
        <w:t>: prezentacja przez Wykonawcę wyników badania, zawierająca najważniejsze wnioski i rekomendacje z badania, w siedzibie Zamawiającego. Prezentacja odbędzie się po oddaniu ostatecznej wersji raportu w terminie wskazanym wcześniej przez Zamawiającego.</w:t>
      </w:r>
    </w:p>
    <w:p w:rsidR="007843A7" w:rsidRPr="00AA7BED" w:rsidRDefault="0085723E" w:rsidP="007843A7">
      <w:pPr>
        <w:pStyle w:val="Standard"/>
        <w:spacing w:before="120" w:after="120"/>
        <w:jc w:val="both"/>
        <w:rPr>
          <w:rFonts w:asciiTheme="minorHAnsi" w:hAnsiTheme="minorHAnsi" w:cs="Calibri"/>
          <w:sz w:val="22"/>
          <w:szCs w:val="22"/>
          <w:lang w:val="pl-PL"/>
        </w:rPr>
      </w:pPr>
      <w:r w:rsidRPr="0085723E">
        <w:rPr>
          <w:rFonts w:asciiTheme="minorHAnsi" w:hAnsiTheme="minorHAnsi" w:cs="Calibri"/>
          <w:sz w:val="22"/>
          <w:szCs w:val="22"/>
          <w:lang w:val="pl-PL"/>
        </w:rPr>
        <w:t>We wszystkich spotkaniach weźmie udział koordynator projektu. Koszty organizacji spotkań pokryje Zamawiający. Koszty dojazdu na spotkania badaczy i koordynatora projektu pokryje Wykonawca.</w:t>
      </w:r>
    </w:p>
    <w:p w:rsidR="007843A7" w:rsidRPr="00AA7BED" w:rsidRDefault="007843A7" w:rsidP="007843A7">
      <w:pPr>
        <w:pStyle w:val="Standard"/>
        <w:spacing w:line="276" w:lineRule="auto"/>
        <w:ind w:left="720"/>
        <w:jc w:val="both"/>
        <w:rPr>
          <w:rFonts w:asciiTheme="minorHAnsi" w:hAnsiTheme="minorHAnsi" w:cs="Calibri"/>
          <w:sz w:val="22"/>
          <w:szCs w:val="22"/>
          <w:lang w:val="pl-PL"/>
        </w:rPr>
      </w:pPr>
    </w:p>
    <w:p w:rsidR="00D7799E" w:rsidRPr="00AA7BED" w:rsidRDefault="0085723E" w:rsidP="00D7799E">
      <w:pPr>
        <w:pStyle w:val="Standard"/>
        <w:numPr>
          <w:ilvl w:val="1"/>
          <w:numId w:val="21"/>
        </w:numPr>
        <w:spacing w:line="276" w:lineRule="auto"/>
        <w:ind w:left="1418" w:hanging="698"/>
        <w:jc w:val="both"/>
        <w:rPr>
          <w:rFonts w:asciiTheme="minorHAnsi" w:hAnsiTheme="minorHAnsi" w:cs="Calibri"/>
          <w:b/>
          <w:sz w:val="22"/>
          <w:szCs w:val="22"/>
          <w:lang w:val="pl-PL"/>
        </w:rPr>
      </w:pPr>
      <w:r w:rsidRPr="0085723E">
        <w:rPr>
          <w:rFonts w:asciiTheme="minorHAnsi" w:hAnsiTheme="minorHAnsi" w:cs="Calibri"/>
          <w:b/>
          <w:sz w:val="22"/>
          <w:szCs w:val="22"/>
          <w:lang w:val="pl-PL"/>
        </w:rPr>
        <w:t xml:space="preserve">PROMOCJA BADANIA I ZAPEWNIENIE ZACHĘT DO UDZIAŁU </w:t>
      </w:r>
      <w:r w:rsidRPr="0085723E">
        <w:rPr>
          <w:rFonts w:asciiTheme="minorHAnsi" w:hAnsiTheme="minorHAnsi" w:cs="Calibri"/>
          <w:b/>
          <w:sz w:val="22"/>
          <w:szCs w:val="22"/>
          <w:lang w:val="pl-PL"/>
        </w:rPr>
        <w:br/>
        <w:t xml:space="preserve">W BADANIU </w:t>
      </w:r>
    </w:p>
    <w:p w:rsidR="007843A7" w:rsidRPr="00AA7BED" w:rsidRDefault="0085723E" w:rsidP="007843A7">
      <w:pPr>
        <w:spacing w:before="120" w:after="120"/>
        <w:jc w:val="both"/>
        <w:rPr>
          <w:rFonts w:asciiTheme="minorHAnsi" w:hAnsiTheme="minorHAnsi"/>
          <w:sz w:val="22"/>
          <w:szCs w:val="22"/>
        </w:rPr>
      </w:pPr>
      <w:r w:rsidRPr="0085723E">
        <w:rPr>
          <w:rFonts w:asciiTheme="minorHAnsi" w:hAnsiTheme="minorHAnsi"/>
          <w:sz w:val="22"/>
          <w:szCs w:val="22"/>
        </w:rPr>
        <w:t>W ramach zaproszenia do badania i podziękowania za udział w nim Wykonawca przygotuje i przekaże:</w:t>
      </w:r>
    </w:p>
    <w:p w:rsidR="007843A7" w:rsidRPr="00AA7BED" w:rsidRDefault="0085723E" w:rsidP="007843A7">
      <w:pPr>
        <w:pStyle w:val="Akapitzlist"/>
        <w:numPr>
          <w:ilvl w:val="0"/>
          <w:numId w:val="15"/>
        </w:numPr>
        <w:autoSpaceDN/>
        <w:spacing w:before="120" w:after="120" w:line="240" w:lineRule="auto"/>
        <w:jc w:val="both"/>
        <w:textAlignment w:val="auto"/>
        <w:rPr>
          <w:rFonts w:asciiTheme="minorHAnsi" w:hAnsiTheme="minorHAnsi"/>
          <w:lang w:val="pl-PL"/>
        </w:rPr>
      </w:pPr>
      <w:r w:rsidRPr="0085723E">
        <w:rPr>
          <w:rFonts w:asciiTheme="minorHAnsi" w:hAnsiTheme="minorHAnsi"/>
          <w:lang w:val="pl-PL"/>
        </w:rPr>
        <w:t xml:space="preserve">dyrektorom szkół: (1) listy </w:t>
      </w:r>
      <w:proofErr w:type="spellStart"/>
      <w:r w:rsidRPr="0085723E">
        <w:rPr>
          <w:rFonts w:asciiTheme="minorHAnsi" w:hAnsiTheme="minorHAnsi"/>
          <w:lang w:val="pl-PL"/>
        </w:rPr>
        <w:t>zapowiednie</w:t>
      </w:r>
      <w:proofErr w:type="spellEnd"/>
      <w:r w:rsidRPr="0085723E">
        <w:rPr>
          <w:rFonts w:asciiTheme="minorHAnsi" w:hAnsiTheme="minorHAnsi"/>
          <w:lang w:val="pl-PL"/>
        </w:rPr>
        <w:t xml:space="preserve"> i zapraszające szkołę do udziału w badaniu wydrukowane w kolorze na papierze A4 o min. gramaturze 80 g/m2, (2) listy dziękczynne wydrukowane w kolorze na papierze A4 o min. gramaturze 80 g/m2, (3)  torby </w:t>
      </w:r>
      <w:r w:rsidRPr="0085723E">
        <w:rPr>
          <w:rFonts w:asciiTheme="minorHAnsi" w:hAnsiTheme="minorHAnsi"/>
          <w:lang w:val="pl-PL"/>
        </w:rPr>
        <w:lastRenderedPageBreak/>
        <w:t xml:space="preserve">materiałowe – szczegółowy opis w tabeli poniżej, (4) zestawy: długopis i ołówek w pudełku – szczegółowy opis w tabeli poniżej. </w:t>
      </w:r>
    </w:p>
    <w:p w:rsidR="007843A7" w:rsidRPr="00AA7BED" w:rsidRDefault="0085723E" w:rsidP="007843A7">
      <w:pPr>
        <w:pStyle w:val="Akapitzlist"/>
        <w:numPr>
          <w:ilvl w:val="0"/>
          <w:numId w:val="15"/>
        </w:numPr>
        <w:autoSpaceDN/>
        <w:spacing w:before="120" w:after="120" w:line="240" w:lineRule="auto"/>
        <w:jc w:val="both"/>
        <w:textAlignment w:val="auto"/>
        <w:rPr>
          <w:rFonts w:asciiTheme="minorHAnsi" w:hAnsiTheme="minorHAnsi"/>
          <w:lang w:val="pl-PL"/>
        </w:rPr>
      </w:pPr>
      <w:r w:rsidRPr="0085723E">
        <w:rPr>
          <w:rFonts w:asciiTheme="minorHAnsi" w:hAnsiTheme="minorHAnsi"/>
          <w:lang w:val="pl-PL"/>
        </w:rPr>
        <w:t>pozostałym dorosłym respondentom (</w:t>
      </w:r>
      <w:proofErr w:type="spellStart"/>
      <w:r w:rsidR="00D7799E" w:rsidRPr="00AA7BED">
        <w:rPr>
          <w:rFonts w:asciiTheme="minorHAnsi" w:hAnsiTheme="minorHAnsi"/>
          <w:lang w:val="pl-PL"/>
        </w:rPr>
        <w:t>tzn</w:t>
      </w:r>
      <w:proofErr w:type="spellEnd"/>
      <w:r w:rsidR="00D7799E" w:rsidRPr="00AA7BED">
        <w:rPr>
          <w:rFonts w:asciiTheme="minorHAnsi" w:hAnsiTheme="minorHAnsi"/>
          <w:lang w:val="pl-PL"/>
        </w:rPr>
        <w:t xml:space="preserve"> przedstawicielom JST, nauczycielom i byłym nauczycielom oraz rodzicom)</w:t>
      </w:r>
      <w:r w:rsidRPr="0085723E">
        <w:rPr>
          <w:rFonts w:asciiTheme="minorHAnsi" w:hAnsiTheme="minorHAnsi"/>
          <w:lang w:val="pl-PL"/>
        </w:rPr>
        <w:t xml:space="preserve">: (1) listy zapraszające do udziału w badaniu wydrukowane w kolorze na papierze A4 o min. gramaturze 80 g/m2, (2) listy dziękczynne wydrukowane w kolorze na papierze A4 o min. gramaturze 80 g/m2, (3) torby materiałowe – szczegółowy opis w tabeli poniżej, (4) zestawy: długopis i ołówek w pudełku – szczegółowy opis w tabeli poniżej. </w:t>
      </w:r>
    </w:p>
    <w:p w:rsidR="007843A7" w:rsidRPr="00AA7BED" w:rsidRDefault="0085723E" w:rsidP="007843A7">
      <w:pPr>
        <w:pStyle w:val="Akapitzlist"/>
        <w:numPr>
          <w:ilvl w:val="0"/>
          <w:numId w:val="15"/>
        </w:numPr>
        <w:autoSpaceDN/>
        <w:spacing w:before="120" w:after="120" w:line="240" w:lineRule="auto"/>
        <w:jc w:val="both"/>
        <w:textAlignment w:val="auto"/>
        <w:rPr>
          <w:rFonts w:asciiTheme="minorHAnsi" w:hAnsiTheme="minorHAnsi"/>
          <w:lang w:val="pl-PL"/>
        </w:rPr>
      </w:pPr>
      <w:r w:rsidRPr="0085723E">
        <w:rPr>
          <w:rFonts w:asciiTheme="minorHAnsi" w:hAnsiTheme="minorHAnsi"/>
          <w:lang w:val="pl-PL"/>
        </w:rPr>
        <w:t>wszystkim respondentom – po uzgodnieniu z Zamawiającym – zachęty o charakterze edukacyjnym, motywujące do udziału w badaniu zaproponowane w ofercie i zaakceptowane przez Zamawiającego.</w:t>
      </w:r>
    </w:p>
    <w:tbl>
      <w:tblPr>
        <w:tblW w:w="9570" w:type="dxa"/>
        <w:tblLayout w:type="fixed"/>
        <w:tblCellMar>
          <w:left w:w="0" w:type="dxa"/>
          <w:right w:w="0" w:type="dxa"/>
        </w:tblCellMar>
        <w:tblLook w:val="0000"/>
      </w:tblPr>
      <w:tblGrid>
        <w:gridCol w:w="334"/>
        <w:gridCol w:w="1524"/>
        <w:gridCol w:w="2126"/>
        <w:gridCol w:w="5586"/>
      </w:tblGrid>
      <w:tr w:rsidR="007843A7" w:rsidRPr="00AA7BED" w:rsidTr="00223F2C">
        <w:trPr>
          <w:trHeight w:val="510"/>
        </w:trPr>
        <w:tc>
          <w:tcPr>
            <w:tcW w:w="334" w:type="dxa"/>
            <w:tcBorders>
              <w:top w:val="single" w:sz="4" w:space="0" w:color="auto"/>
              <w:left w:val="single" w:sz="4" w:space="0" w:color="auto"/>
              <w:bottom w:val="single" w:sz="4" w:space="0" w:color="auto"/>
              <w:right w:val="nil"/>
            </w:tcBorders>
            <w:shd w:val="clear" w:color="auto" w:fill="BFBFBF"/>
            <w:tcMar>
              <w:top w:w="15" w:type="dxa"/>
              <w:left w:w="15" w:type="dxa"/>
              <w:bottom w:w="0" w:type="dxa"/>
              <w:right w:w="15" w:type="dxa"/>
            </w:tcMar>
            <w:vAlign w:val="center"/>
          </w:tcPr>
          <w:p w:rsidR="007843A7" w:rsidRPr="00AA7BED" w:rsidRDefault="0085723E" w:rsidP="00223F2C">
            <w:pPr>
              <w:jc w:val="center"/>
              <w:rPr>
                <w:rFonts w:asciiTheme="minorHAnsi" w:eastAsia="Arial Unicode MS" w:hAnsiTheme="minorHAnsi" w:cs="Calibri"/>
                <w:b/>
                <w:bCs/>
                <w:lang w:val="de-DE"/>
              </w:rPr>
            </w:pPr>
            <w:r w:rsidRPr="0085723E">
              <w:rPr>
                <w:rFonts w:asciiTheme="minorHAnsi" w:eastAsia="Arial Unicode MS" w:hAnsiTheme="minorHAnsi" w:cs="Calibri"/>
                <w:b/>
                <w:bCs/>
                <w:sz w:val="22"/>
                <w:szCs w:val="22"/>
                <w:lang w:val="de-DE"/>
              </w:rPr>
              <w:t>LP</w:t>
            </w:r>
          </w:p>
        </w:tc>
        <w:tc>
          <w:tcPr>
            <w:tcW w:w="1524" w:type="dxa"/>
            <w:tcBorders>
              <w:top w:val="single" w:sz="8" w:space="0" w:color="auto"/>
              <w:left w:val="single" w:sz="8" w:space="0" w:color="auto"/>
              <w:bottom w:val="single" w:sz="4" w:space="0" w:color="auto"/>
              <w:right w:val="single" w:sz="4" w:space="0" w:color="auto"/>
            </w:tcBorders>
            <w:shd w:val="clear" w:color="auto" w:fill="BFBFBF"/>
            <w:tcMar>
              <w:top w:w="15" w:type="dxa"/>
              <w:left w:w="15" w:type="dxa"/>
              <w:bottom w:w="0" w:type="dxa"/>
              <w:right w:w="15" w:type="dxa"/>
            </w:tcMar>
            <w:vAlign w:val="center"/>
          </w:tcPr>
          <w:p w:rsidR="007843A7" w:rsidRPr="00AA7BED" w:rsidRDefault="0085723E" w:rsidP="00223F2C">
            <w:pPr>
              <w:pStyle w:val="Nagwek3"/>
              <w:spacing w:before="0" w:after="0"/>
              <w:jc w:val="center"/>
              <w:rPr>
                <w:rFonts w:asciiTheme="minorHAnsi" w:eastAsia="Arial Unicode MS" w:hAnsiTheme="minorHAnsi" w:cs="Calibri"/>
              </w:rPr>
            </w:pPr>
            <w:r w:rsidRPr="0085723E">
              <w:rPr>
                <w:rFonts w:asciiTheme="minorHAnsi" w:hAnsiTheme="minorHAnsi" w:cs="Calibri"/>
                <w:sz w:val="22"/>
                <w:szCs w:val="22"/>
              </w:rPr>
              <w:t>NAZWA</w:t>
            </w:r>
          </w:p>
        </w:tc>
        <w:tc>
          <w:tcPr>
            <w:tcW w:w="2126" w:type="dxa"/>
            <w:tcBorders>
              <w:top w:val="single" w:sz="8" w:space="0" w:color="auto"/>
              <w:left w:val="nil"/>
              <w:bottom w:val="single" w:sz="4" w:space="0" w:color="auto"/>
              <w:right w:val="single" w:sz="4" w:space="0" w:color="auto"/>
            </w:tcBorders>
            <w:shd w:val="clear" w:color="auto" w:fill="BFBFBF"/>
            <w:tcMar>
              <w:top w:w="15" w:type="dxa"/>
              <w:left w:w="15" w:type="dxa"/>
              <w:bottom w:w="0" w:type="dxa"/>
              <w:right w:w="15" w:type="dxa"/>
            </w:tcMar>
            <w:vAlign w:val="center"/>
          </w:tcPr>
          <w:p w:rsidR="007843A7" w:rsidRPr="00AA7BED" w:rsidRDefault="0085723E" w:rsidP="00223F2C">
            <w:pPr>
              <w:jc w:val="center"/>
              <w:rPr>
                <w:rFonts w:asciiTheme="minorHAnsi" w:eastAsia="Arial Unicode MS" w:hAnsiTheme="minorHAnsi" w:cs="Calibri"/>
                <w:b/>
                <w:bCs/>
              </w:rPr>
            </w:pPr>
            <w:r w:rsidRPr="0085723E">
              <w:rPr>
                <w:rFonts w:asciiTheme="minorHAnsi" w:hAnsiTheme="minorHAnsi" w:cs="Calibri"/>
                <w:b/>
                <w:bCs/>
                <w:sz w:val="22"/>
                <w:szCs w:val="22"/>
              </w:rPr>
              <w:t>LICZBA SZTUK</w:t>
            </w:r>
          </w:p>
        </w:tc>
        <w:tc>
          <w:tcPr>
            <w:tcW w:w="5586" w:type="dxa"/>
            <w:tcBorders>
              <w:top w:val="single" w:sz="4" w:space="0" w:color="auto"/>
              <w:left w:val="nil"/>
              <w:bottom w:val="single" w:sz="4" w:space="0" w:color="auto"/>
              <w:right w:val="single" w:sz="4" w:space="0" w:color="auto"/>
            </w:tcBorders>
            <w:shd w:val="clear" w:color="auto" w:fill="BFBFBF"/>
            <w:tcMar>
              <w:top w:w="15" w:type="dxa"/>
              <w:left w:w="15" w:type="dxa"/>
              <w:bottom w:w="0" w:type="dxa"/>
              <w:right w:w="15" w:type="dxa"/>
            </w:tcMar>
            <w:vAlign w:val="center"/>
          </w:tcPr>
          <w:p w:rsidR="007843A7" w:rsidRPr="00AA7BED" w:rsidRDefault="0085723E" w:rsidP="00223F2C">
            <w:pPr>
              <w:jc w:val="center"/>
              <w:rPr>
                <w:rFonts w:asciiTheme="minorHAnsi" w:eastAsia="Arial Unicode MS" w:hAnsiTheme="minorHAnsi" w:cs="Calibri"/>
                <w:b/>
                <w:bCs/>
              </w:rPr>
            </w:pPr>
            <w:r w:rsidRPr="0085723E">
              <w:rPr>
                <w:rFonts w:asciiTheme="minorHAnsi" w:hAnsiTheme="minorHAnsi" w:cs="Calibri"/>
                <w:b/>
                <w:bCs/>
                <w:sz w:val="22"/>
                <w:szCs w:val="22"/>
              </w:rPr>
              <w:t>OPIS WYKONANIA</w:t>
            </w:r>
          </w:p>
        </w:tc>
      </w:tr>
      <w:tr w:rsidR="007843A7" w:rsidRPr="00AA7BED" w:rsidTr="00223F2C">
        <w:trPr>
          <w:trHeight w:val="254"/>
        </w:trPr>
        <w:tc>
          <w:tcPr>
            <w:tcW w:w="9570" w:type="dxa"/>
            <w:gridSpan w:val="4"/>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tcPr>
          <w:p w:rsidR="007843A7" w:rsidRPr="00AA7BED" w:rsidRDefault="0085723E" w:rsidP="00223F2C">
            <w:pPr>
              <w:ind w:left="1080"/>
              <w:rPr>
                <w:rFonts w:asciiTheme="minorHAnsi" w:hAnsiTheme="minorHAnsi" w:cs="Calibri"/>
                <w:b/>
              </w:rPr>
            </w:pPr>
            <w:r w:rsidRPr="0085723E">
              <w:rPr>
                <w:rFonts w:asciiTheme="minorHAnsi" w:hAnsiTheme="minorHAnsi" w:cs="Calibri"/>
                <w:b/>
                <w:sz w:val="22"/>
                <w:szCs w:val="22"/>
              </w:rPr>
              <w:t xml:space="preserve">Materiały promocyjno-informacyjne badania </w:t>
            </w:r>
          </w:p>
        </w:tc>
      </w:tr>
      <w:tr w:rsidR="007843A7" w:rsidRPr="00AA7BED" w:rsidTr="00223F2C">
        <w:trPr>
          <w:trHeight w:val="117"/>
        </w:trPr>
        <w:tc>
          <w:tcPr>
            <w:tcW w:w="334" w:type="dxa"/>
            <w:tcBorders>
              <w:top w:val="single" w:sz="4" w:space="0" w:color="auto"/>
              <w:left w:val="single" w:sz="4" w:space="0" w:color="auto"/>
              <w:bottom w:val="single" w:sz="4" w:space="0" w:color="auto"/>
              <w:right w:val="nil"/>
            </w:tcBorders>
            <w:noWrap/>
            <w:tcMar>
              <w:top w:w="15" w:type="dxa"/>
              <w:left w:w="15" w:type="dxa"/>
              <w:bottom w:w="0" w:type="dxa"/>
              <w:right w:w="15" w:type="dxa"/>
            </w:tcMar>
          </w:tcPr>
          <w:p w:rsidR="007843A7" w:rsidRPr="00AA7BED" w:rsidRDefault="0085723E" w:rsidP="00223F2C">
            <w:pPr>
              <w:rPr>
                <w:rFonts w:asciiTheme="minorHAnsi" w:eastAsia="Arial Unicode MS" w:hAnsiTheme="minorHAnsi" w:cs="Calibri"/>
              </w:rPr>
            </w:pPr>
            <w:r w:rsidRPr="0085723E">
              <w:rPr>
                <w:rFonts w:asciiTheme="minorHAnsi" w:eastAsia="Arial Unicode MS" w:hAnsiTheme="minorHAnsi" w:cs="Calibri"/>
                <w:sz w:val="22"/>
                <w:szCs w:val="22"/>
              </w:rPr>
              <w:t>1.</w:t>
            </w:r>
          </w:p>
        </w:tc>
        <w:tc>
          <w:tcPr>
            <w:tcW w:w="1524"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tcPr>
          <w:p w:rsidR="007843A7" w:rsidRPr="00AA7BED" w:rsidRDefault="0085723E" w:rsidP="00B23EAA">
            <w:pPr>
              <w:rPr>
                <w:rFonts w:asciiTheme="minorHAnsi" w:hAnsiTheme="minorHAnsi" w:cs="Calibri"/>
                <w:b/>
              </w:rPr>
            </w:pPr>
            <w:r w:rsidRPr="0085723E">
              <w:rPr>
                <w:rFonts w:asciiTheme="minorHAnsi" w:hAnsiTheme="minorHAnsi"/>
                <w:b/>
                <w:sz w:val="22"/>
                <w:szCs w:val="22"/>
              </w:rPr>
              <w:t>Aluminiowe zestawy piśmienne czarne</w:t>
            </w:r>
            <w:r w:rsidRPr="0085723E">
              <w:rPr>
                <w:rFonts w:asciiTheme="minorHAnsi" w:hAnsiTheme="minorHAnsi"/>
                <w:sz w:val="22"/>
                <w:szCs w:val="22"/>
              </w:rPr>
              <w:t>: przyciskany długopis</w:t>
            </w:r>
            <w:r w:rsidRPr="0085723E">
              <w:rPr>
                <w:rFonts w:asciiTheme="minorHAnsi" w:hAnsiTheme="minorHAnsi" w:cs="Calibri"/>
                <w:b/>
                <w:sz w:val="22"/>
                <w:szCs w:val="22"/>
              </w:rPr>
              <w:t xml:space="preserve"> </w:t>
            </w:r>
            <w:r w:rsidRPr="0085723E">
              <w:rPr>
                <w:rFonts w:asciiTheme="minorHAnsi" w:hAnsiTheme="minorHAnsi" w:cs="Calibri"/>
                <w:sz w:val="22"/>
                <w:szCs w:val="22"/>
              </w:rPr>
              <w:t>piszący, z nieschnącym wkładem</w:t>
            </w:r>
            <w:r w:rsidRPr="0085723E">
              <w:rPr>
                <w:rFonts w:asciiTheme="minorHAnsi" w:hAnsiTheme="minorHAnsi"/>
                <w:sz w:val="22"/>
                <w:szCs w:val="22"/>
              </w:rPr>
              <w:t xml:space="preserve"> niebieskim, z logo</w:t>
            </w:r>
            <w:r w:rsidRPr="0085723E">
              <w:rPr>
                <w:rFonts w:asciiTheme="minorHAnsi" w:hAnsiTheme="minorHAnsi" w:cs="Calibri"/>
                <w:b/>
                <w:sz w:val="22"/>
                <w:szCs w:val="22"/>
              </w:rPr>
              <w:t xml:space="preserve"> </w:t>
            </w:r>
            <w:r w:rsidRPr="0085723E">
              <w:rPr>
                <w:rFonts w:asciiTheme="minorHAnsi" w:hAnsiTheme="minorHAnsi" w:cs="Calibri"/>
                <w:sz w:val="22"/>
                <w:szCs w:val="22"/>
              </w:rPr>
              <w:t>PO KL, EE, UE</w:t>
            </w:r>
            <w:r w:rsidRPr="0085723E">
              <w:rPr>
                <w:rFonts w:asciiTheme="minorHAnsi" w:hAnsiTheme="minorHAnsi"/>
                <w:sz w:val="22"/>
                <w:szCs w:val="22"/>
              </w:rPr>
              <w:t xml:space="preserve"> i mechaniczny ołówek z wkładem, z logo</w:t>
            </w:r>
            <w:r w:rsidRPr="0085723E">
              <w:rPr>
                <w:rFonts w:asciiTheme="minorHAnsi" w:hAnsiTheme="minorHAnsi" w:cs="Calibri"/>
                <w:b/>
                <w:sz w:val="22"/>
                <w:szCs w:val="22"/>
              </w:rPr>
              <w:t xml:space="preserve"> </w:t>
            </w:r>
            <w:r w:rsidRPr="0085723E">
              <w:rPr>
                <w:rFonts w:asciiTheme="minorHAnsi" w:hAnsiTheme="minorHAnsi" w:cs="Calibri"/>
                <w:sz w:val="22"/>
                <w:szCs w:val="22"/>
              </w:rPr>
              <w:t>PO KL, EE, UE</w:t>
            </w:r>
            <w:r w:rsidRPr="0085723E">
              <w:rPr>
                <w:rFonts w:asciiTheme="minorHAnsi" w:hAnsiTheme="minorHAnsi"/>
                <w:sz w:val="22"/>
                <w:szCs w:val="22"/>
              </w:rPr>
              <w:t xml:space="preserve"> – każdy komplet w czarnym metalowym pudełku z logo</w:t>
            </w:r>
            <w:r w:rsidRPr="0085723E">
              <w:rPr>
                <w:rFonts w:asciiTheme="minorHAnsi" w:hAnsiTheme="minorHAnsi" w:cs="Calibri"/>
                <w:b/>
                <w:sz w:val="22"/>
                <w:szCs w:val="22"/>
              </w:rPr>
              <w:t xml:space="preserve"> </w:t>
            </w:r>
            <w:r w:rsidRPr="0085723E">
              <w:rPr>
                <w:rFonts w:asciiTheme="minorHAnsi" w:hAnsiTheme="minorHAnsi" w:cs="Calibri"/>
                <w:sz w:val="22"/>
                <w:szCs w:val="22"/>
              </w:rPr>
              <w:t>PO KL, EE, UE</w:t>
            </w:r>
          </w:p>
        </w:tc>
        <w:tc>
          <w:tcPr>
            <w:tcW w:w="2126"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tcPr>
          <w:p w:rsidR="007843A7" w:rsidRPr="00AA7BED" w:rsidRDefault="00A84CC5" w:rsidP="0021289F">
            <w:pPr>
              <w:jc w:val="center"/>
              <w:rPr>
                <w:rFonts w:asciiTheme="minorHAnsi" w:eastAsia="Arial Unicode MS" w:hAnsiTheme="minorHAnsi" w:cs="Calibri"/>
              </w:rPr>
            </w:pPr>
            <w:r>
              <w:rPr>
                <w:rFonts w:asciiTheme="minorHAnsi" w:eastAsia="Arial Unicode MS" w:hAnsiTheme="minorHAnsi" w:cs="Calibri"/>
                <w:sz w:val="22"/>
                <w:szCs w:val="22"/>
                <w:u w:val="single"/>
              </w:rPr>
              <w:t>300</w:t>
            </w:r>
            <w:r w:rsidR="0085723E" w:rsidRPr="0085723E">
              <w:rPr>
                <w:rFonts w:asciiTheme="minorHAnsi" w:eastAsia="Arial Unicode MS" w:hAnsiTheme="minorHAnsi" w:cs="Calibri"/>
                <w:sz w:val="22"/>
                <w:szCs w:val="22"/>
                <w:u w:val="single"/>
              </w:rPr>
              <w:t xml:space="preserve"> zestawów</w:t>
            </w:r>
          </w:p>
        </w:tc>
        <w:tc>
          <w:tcPr>
            <w:tcW w:w="55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7843A7" w:rsidRPr="00AA7BED" w:rsidRDefault="0085723E" w:rsidP="00223F2C">
            <w:pPr>
              <w:rPr>
                <w:rFonts w:asciiTheme="minorHAnsi" w:hAnsiTheme="minorHAnsi" w:cs="Calibri"/>
                <w:b/>
                <w:color w:val="000000"/>
              </w:rPr>
            </w:pPr>
            <w:r w:rsidRPr="0085723E">
              <w:rPr>
                <w:rFonts w:asciiTheme="minorHAnsi" w:hAnsiTheme="minorHAnsi" w:cs="Calibri"/>
                <w:b/>
                <w:color w:val="000000"/>
                <w:sz w:val="22"/>
                <w:szCs w:val="22"/>
              </w:rPr>
              <w:t>DŁUGOPIS I OŁÓWEK</w:t>
            </w:r>
          </w:p>
          <w:p w:rsidR="007843A7" w:rsidRPr="00AA7BED" w:rsidRDefault="0085723E" w:rsidP="00223F2C">
            <w:pPr>
              <w:rPr>
                <w:rFonts w:asciiTheme="minorHAnsi" w:hAnsiTheme="minorHAnsi" w:cs="Calibri"/>
                <w:b/>
                <w:color w:val="000000"/>
              </w:rPr>
            </w:pPr>
            <w:r w:rsidRPr="0085723E">
              <w:rPr>
                <w:rFonts w:asciiTheme="minorHAnsi" w:hAnsiTheme="minorHAnsi" w:cs="Calibri"/>
                <w:b/>
                <w:color w:val="000000"/>
                <w:sz w:val="22"/>
                <w:szCs w:val="22"/>
              </w:rPr>
              <w:t xml:space="preserve">Wymiary: </w:t>
            </w:r>
            <w:r w:rsidRPr="0085723E">
              <w:rPr>
                <w:rFonts w:asciiTheme="minorHAnsi" w:hAnsiTheme="minorHAnsi" w:cs="Calibri"/>
                <w:color w:val="000000"/>
                <w:sz w:val="22"/>
                <w:szCs w:val="22"/>
              </w:rPr>
              <w:t>długość</w:t>
            </w:r>
            <w:r w:rsidRPr="0085723E">
              <w:rPr>
                <w:rFonts w:asciiTheme="minorHAnsi" w:hAnsiTheme="minorHAnsi" w:cs="Calibri"/>
                <w:b/>
                <w:color w:val="000000"/>
                <w:sz w:val="22"/>
                <w:szCs w:val="22"/>
              </w:rPr>
              <w:t xml:space="preserve"> </w:t>
            </w:r>
            <w:r w:rsidRPr="0085723E">
              <w:rPr>
                <w:rFonts w:asciiTheme="minorHAnsi" w:hAnsiTheme="minorHAnsi" w:cs="Calibri"/>
                <w:color w:val="000000"/>
                <w:sz w:val="22"/>
                <w:szCs w:val="22"/>
              </w:rPr>
              <w:t>ok.</w:t>
            </w:r>
            <w:r w:rsidRPr="0085723E">
              <w:rPr>
                <w:rFonts w:asciiTheme="minorHAnsi" w:hAnsiTheme="minorHAnsi" w:cs="Calibri"/>
                <w:b/>
                <w:color w:val="000000"/>
                <w:sz w:val="22"/>
                <w:szCs w:val="22"/>
              </w:rPr>
              <w:t xml:space="preserve"> </w:t>
            </w:r>
            <w:r w:rsidRPr="0085723E">
              <w:rPr>
                <w:rFonts w:asciiTheme="minorHAnsi" w:hAnsiTheme="minorHAnsi" w:cs="Calibri"/>
                <w:color w:val="000000"/>
                <w:sz w:val="22"/>
                <w:szCs w:val="22"/>
              </w:rPr>
              <w:t>14cm (+/-5%), średnica ok. 8mm (+/-5%)</w:t>
            </w:r>
          </w:p>
          <w:p w:rsidR="007843A7" w:rsidRPr="00AA7BED" w:rsidRDefault="0085723E" w:rsidP="00223F2C">
            <w:pPr>
              <w:rPr>
                <w:rFonts w:asciiTheme="minorHAnsi" w:hAnsiTheme="minorHAnsi" w:cs="Calibri"/>
                <w:color w:val="000000"/>
              </w:rPr>
            </w:pPr>
            <w:r w:rsidRPr="0085723E">
              <w:rPr>
                <w:rFonts w:asciiTheme="minorHAnsi" w:hAnsiTheme="minorHAnsi" w:cs="Calibri"/>
                <w:b/>
                <w:color w:val="000000"/>
                <w:sz w:val="22"/>
                <w:szCs w:val="22"/>
              </w:rPr>
              <w:t>Materiał</w:t>
            </w:r>
            <w:r w:rsidRPr="0085723E">
              <w:rPr>
                <w:rFonts w:asciiTheme="minorHAnsi" w:hAnsiTheme="minorHAnsi" w:cs="Calibri"/>
                <w:color w:val="000000"/>
                <w:sz w:val="22"/>
                <w:szCs w:val="22"/>
              </w:rPr>
              <w:t xml:space="preserve">: metal </w:t>
            </w:r>
          </w:p>
          <w:p w:rsidR="007843A7" w:rsidRPr="00AA7BED" w:rsidRDefault="0085723E" w:rsidP="00223F2C">
            <w:pPr>
              <w:rPr>
                <w:rFonts w:asciiTheme="minorHAnsi" w:hAnsiTheme="minorHAnsi" w:cs="Calibri"/>
                <w:color w:val="000000"/>
              </w:rPr>
            </w:pPr>
            <w:r w:rsidRPr="0085723E">
              <w:rPr>
                <w:rFonts w:asciiTheme="minorHAnsi" w:hAnsiTheme="minorHAnsi" w:cs="Calibri"/>
                <w:b/>
                <w:color w:val="000000"/>
                <w:sz w:val="22"/>
                <w:szCs w:val="22"/>
              </w:rPr>
              <w:t>Kolor:</w:t>
            </w:r>
            <w:r w:rsidRPr="0085723E">
              <w:rPr>
                <w:rFonts w:asciiTheme="minorHAnsi" w:hAnsiTheme="minorHAnsi" w:cs="Calibri"/>
                <w:color w:val="000000"/>
                <w:sz w:val="22"/>
                <w:szCs w:val="22"/>
              </w:rPr>
              <w:t xml:space="preserve"> pomarańczowy</w:t>
            </w:r>
          </w:p>
          <w:p w:rsidR="007843A7" w:rsidRPr="00AA7BED" w:rsidRDefault="0085723E" w:rsidP="00223F2C">
            <w:pPr>
              <w:rPr>
                <w:rFonts w:asciiTheme="minorHAnsi" w:hAnsiTheme="minorHAnsi" w:cs="Calibri"/>
                <w:color w:val="000000"/>
              </w:rPr>
            </w:pPr>
            <w:r w:rsidRPr="0085723E">
              <w:rPr>
                <w:rFonts w:asciiTheme="minorHAnsi" w:hAnsiTheme="minorHAnsi" w:cs="Calibri"/>
                <w:b/>
                <w:color w:val="000000"/>
                <w:sz w:val="22"/>
                <w:szCs w:val="22"/>
              </w:rPr>
              <w:t>Wykończenie:</w:t>
            </w:r>
            <w:r w:rsidRPr="0085723E">
              <w:rPr>
                <w:rFonts w:asciiTheme="minorHAnsi" w:hAnsiTheme="minorHAnsi" w:cs="Calibri"/>
                <w:color w:val="000000"/>
                <w:sz w:val="22"/>
                <w:szCs w:val="22"/>
              </w:rPr>
              <w:t xml:space="preserve"> wkład wymienny koloru niebieskiego, mechanizm chowania wkładu.</w:t>
            </w:r>
          </w:p>
          <w:p w:rsidR="007843A7" w:rsidRPr="00AA7BED" w:rsidRDefault="0085723E" w:rsidP="00223F2C">
            <w:pPr>
              <w:rPr>
                <w:rFonts w:asciiTheme="minorHAnsi" w:hAnsiTheme="minorHAnsi" w:cs="Calibri"/>
              </w:rPr>
            </w:pPr>
            <w:r w:rsidRPr="0085723E">
              <w:rPr>
                <w:rFonts w:asciiTheme="minorHAnsi" w:hAnsiTheme="minorHAnsi" w:cs="Calibri"/>
                <w:b/>
                <w:color w:val="000000"/>
                <w:sz w:val="22"/>
                <w:szCs w:val="22"/>
              </w:rPr>
              <w:t>Rodzaj nadruku</w:t>
            </w:r>
            <w:r w:rsidRPr="0085723E">
              <w:rPr>
                <w:rFonts w:asciiTheme="minorHAnsi" w:hAnsiTheme="minorHAnsi" w:cs="Calibri"/>
                <w:color w:val="000000"/>
                <w:sz w:val="22"/>
                <w:szCs w:val="22"/>
              </w:rPr>
              <w:t xml:space="preserve">: biały, grawer laserowy lub </w:t>
            </w:r>
            <w:proofErr w:type="spellStart"/>
            <w:r w:rsidRPr="0085723E">
              <w:rPr>
                <w:rFonts w:asciiTheme="minorHAnsi" w:hAnsiTheme="minorHAnsi" w:cs="Calibri"/>
                <w:color w:val="000000"/>
                <w:sz w:val="22"/>
                <w:szCs w:val="22"/>
              </w:rPr>
              <w:t>tampodruk</w:t>
            </w:r>
            <w:proofErr w:type="spellEnd"/>
            <w:r w:rsidRPr="0085723E">
              <w:rPr>
                <w:rFonts w:asciiTheme="minorHAnsi" w:hAnsiTheme="minorHAnsi" w:cs="Calibri"/>
                <w:color w:val="000000"/>
                <w:sz w:val="22"/>
                <w:szCs w:val="22"/>
              </w:rPr>
              <w:t xml:space="preserve"> logotypu,</w:t>
            </w:r>
            <w:r w:rsidRPr="0085723E">
              <w:rPr>
                <w:rFonts w:asciiTheme="minorHAnsi" w:hAnsiTheme="minorHAnsi" w:cs="Calibri"/>
                <w:sz w:val="22"/>
                <w:szCs w:val="22"/>
              </w:rPr>
              <w:t xml:space="preserve"> min. szerokość grawerunku lub nadruku – 24 mm</w:t>
            </w:r>
          </w:p>
          <w:p w:rsidR="007843A7" w:rsidRPr="00AA7BED" w:rsidRDefault="0085723E" w:rsidP="00223F2C">
            <w:pPr>
              <w:rPr>
                <w:rFonts w:asciiTheme="minorHAnsi" w:hAnsiTheme="minorHAnsi" w:cs="Calibri"/>
                <w:bCs/>
                <w:color w:val="000000"/>
              </w:rPr>
            </w:pPr>
            <w:r w:rsidRPr="0085723E">
              <w:rPr>
                <w:rFonts w:asciiTheme="minorHAnsi" w:hAnsiTheme="minorHAnsi" w:cs="Calibri"/>
                <w:b/>
                <w:bCs/>
                <w:color w:val="000000"/>
                <w:sz w:val="22"/>
                <w:szCs w:val="22"/>
              </w:rPr>
              <w:t>Zawartość nadruku</w:t>
            </w:r>
            <w:r w:rsidRPr="0085723E">
              <w:rPr>
                <w:rFonts w:asciiTheme="minorHAnsi" w:hAnsiTheme="minorHAnsi" w:cs="Calibri"/>
                <w:bCs/>
                <w:color w:val="000000"/>
                <w:sz w:val="22"/>
                <w:szCs w:val="22"/>
              </w:rPr>
              <w:t xml:space="preserve">: logo PO KL, logo EE, emblemat UE </w:t>
            </w:r>
          </w:p>
          <w:p w:rsidR="007843A7" w:rsidRPr="00AA7BED" w:rsidRDefault="0085723E" w:rsidP="00223F2C">
            <w:pPr>
              <w:rPr>
                <w:rFonts w:asciiTheme="minorHAnsi" w:hAnsiTheme="minorHAnsi" w:cs="Calibri"/>
                <w:bCs/>
                <w:color w:val="000000"/>
              </w:rPr>
            </w:pPr>
            <w:r w:rsidRPr="0085723E">
              <w:rPr>
                <w:rFonts w:asciiTheme="minorHAnsi" w:hAnsiTheme="minorHAnsi" w:cs="Calibri"/>
                <w:b/>
                <w:color w:val="000000"/>
                <w:sz w:val="22"/>
                <w:szCs w:val="22"/>
              </w:rPr>
              <w:t>Kolor nadruku</w:t>
            </w:r>
            <w:r w:rsidRPr="0085723E">
              <w:rPr>
                <w:rFonts w:asciiTheme="minorHAnsi" w:hAnsiTheme="minorHAnsi" w:cs="Calibri"/>
                <w:color w:val="000000"/>
                <w:sz w:val="22"/>
                <w:szCs w:val="22"/>
              </w:rPr>
              <w:t xml:space="preserve"> – biały </w:t>
            </w:r>
            <w:r w:rsidRPr="0085723E">
              <w:rPr>
                <w:rFonts w:asciiTheme="minorHAnsi" w:hAnsiTheme="minorHAnsi" w:cs="Calibri"/>
                <w:bCs/>
                <w:color w:val="000000"/>
                <w:sz w:val="22"/>
                <w:szCs w:val="22"/>
              </w:rPr>
              <w:t xml:space="preserve">z odwołaniem słownym do UE i  EFS, </w:t>
            </w:r>
          </w:p>
          <w:p w:rsidR="007843A7" w:rsidRPr="00AA7BED" w:rsidRDefault="0085723E" w:rsidP="00223F2C">
            <w:pPr>
              <w:rPr>
                <w:rFonts w:asciiTheme="minorHAnsi" w:hAnsiTheme="minorHAnsi" w:cs="Calibri"/>
                <w:b/>
                <w:bCs/>
                <w:color w:val="000000"/>
              </w:rPr>
            </w:pPr>
            <w:r w:rsidRPr="0085723E">
              <w:rPr>
                <w:rFonts w:asciiTheme="minorHAnsi" w:hAnsiTheme="minorHAnsi" w:cs="Calibri"/>
                <w:b/>
                <w:bCs/>
                <w:color w:val="000000"/>
                <w:sz w:val="22"/>
                <w:szCs w:val="22"/>
              </w:rPr>
              <w:t>PUDEŁKO</w:t>
            </w:r>
          </w:p>
          <w:p w:rsidR="007843A7" w:rsidRPr="00AA7BED" w:rsidRDefault="0085723E" w:rsidP="00223F2C">
            <w:pPr>
              <w:rPr>
                <w:rFonts w:asciiTheme="minorHAnsi" w:hAnsiTheme="minorHAnsi" w:cs="Calibri"/>
                <w:bCs/>
                <w:color w:val="000000"/>
              </w:rPr>
            </w:pPr>
            <w:r w:rsidRPr="0085723E">
              <w:rPr>
                <w:rFonts w:asciiTheme="minorHAnsi" w:hAnsiTheme="minorHAnsi" w:cs="Calibri"/>
                <w:b/>
                <w:bCs/>
                <w:color w:val="000000"/>
                <w:sz w:val="22"/>
                <w:szCs w:val="22"/>
              </w:rPr>
              <w:t>Wymiary</w:t>
            </w:r>
            <w:r w:rsidRPr="0085723E">
              <w:rPr>
                <w:rFonts w:asciiTheme="minorHAnsi" w:hAnsiTheme="minorHAnsi" w:cs="Calibri"/>
                <w:bCs/>
                <w:color w:val="000000"/>
                <w:sz w:val="22"/>
                <w:szCs w:val="22"/>
              </w:rPr>
              <w:t xml:space="preserve">: </w:t>
            </w:r>
            <w:r w:rsidRPr="0085723E">
              <w:rPr>
                <w:rFonts w:asciiTheme="minorHAnsi" w:eastAsia="Times New Roman" w:hAnsiTheme="minorHAnsi" w:cs="Courier New"/>
                <w:color w:val="000000"/>
                <w:kern w:val="0"/>
                <w:sz w:val="22"/>
                <w:szCs w:val="22"/>
                <w:lang w:eastAsia="pl-PL"/>
              </w:rPr>
              <w:t>16x5,5x1,8 cm (+/-5%)</w:t>
            </w:r>
          </w:p>
          <w:p w:rsidR="007843A7" w:rsidRPr="00AA7BED" w:rsidRDefault="0085723E" w:rsidP="00223F2C">
            <w:pPr>
              <w:rPr>
                <w:rFonts w:asciiTheme="minorHAnsi" w:hAnsiTheme="minorHAnsi" w:cs="Calibri"/>
                <w:color w:val="000000"/>
              </w:rPr>
            </w:pPr>
            <w:r w:rsidRPr="0085723E">
              <w:rPr>
                <w:rFonts w:asciiTheme="minorHAnsi" w:hAnsiTheme="minorHAnsi" w:cs="Calibri"/>
                <w:b/>
                <w:color w:val="000000"/>
                <w:sz w:val="22"/>
                <w:szCs w:val="22"/>
              </w:rPr>
              <w:t>Materiał</w:t>
            </w:r>
            <w:r w:rsidRPr="0085723E">
              <w:rPr>
                <w:rFonts w:asciiTheme="minorHAnsi" w:hAnsiTheme="minorHAnsi" w:cs="Calibri"/>
                <w:color w:val="000000"/>
                <w:sz w:val="22"/>
                <w:szCs w:val="22"/>
              </w:rPr>
              <w:t xml:space="preserve">: metal </w:t>
            </w:r>
          </w:p>
          <w:p w:rsidR="007843A7" w:rsidRPr="00AA7BED" w:rsidRDefault="0085723E" w:rsidP="00223F2C">
            <w:pPr>
              <w:rPr>
                <w:rFonts w:asciiTheme="minorHAnsi" w:hAnsiTheme="minorHAnsi" w:cs="Calibri"/>
                <w:color w:val="FF0000"/>
              </w:rPr>
            </w:pPr>
            <w:r w:rsidRPr="0085723E">
              <w:rPr>
                <w:rFonts w:asciiTheme="minorHAnsi" w:hAnsiTheme="minorHAnsi" w:cs="Calibri"/>
                <w:b/>
                <w:color w:val="000000"/>
                <w:sz w:val="22"/>
                <w:szCs w:val="22"/>
              </w:rPr>
              <w:t>Kolor:</w:t>
            </w:r>
            <w:r w:rsidRPr="0085723E">
              <w:rPr>
                <w:rFonts w:asciiTheme="minorHAnsi" w:hAnsiTheme="minorHAnsi" w:cs="Calibri"/>
                <w:sz w:val="22"/>
                <w:szCs w:val="22"/>
              </w:rPr>
              <w:t xml:space="preserve"> czarny</w:t>
            </w:r>
          </w:p>
          <w:p w:rsidR="007843A7" w:rsidRPr="00AA7BED" w:rsidRDefault="0085723E" w:rsidP="00223F2C">
            <w:pPr>
              <w:rPr>
                <w:rFonts w:asciiTheme="minorHAnsi" w:hAnsiTheme="minorHAnsi" w:cs="Calibri"/>
              </w:rPr>
            </w:pPr>
            <w:r w:rsidRPr="0085723E">
              <w:rPr>
                <w:rFonts w:asciiTheme="minorHAnsi" w:hAnsiTheme="minorHAnsi" w:cs="Calibri"/>
                <w:b/>
                <w:color w:val="000000"/>
                <w:sz w:val="22"/>
                <w:szCs w:val="22"/>
              </w:rPr>
              <w:t>Rodzaj nadruku</w:t>
            </w:r>
            <w:r w:rsidRPr="0085723E">
              <w:rPr>
                <w:rFonts w:asciiTheme="minorHAnsi" w:hAnsiTheme="minorHAnsi" w:cs="Calibri"/>
                <w:color w:val="000000"/>
                <w:sz w:val="22"/>
                <w:szCs w:val="22"/>
              </w:rPr>
              <w:t xml:space="preserve">: biały, grawer laserowy lub </w:t>
            </w:r>
            <w:proofErr w:type="spellStart"/>
            <w:r w:rsidRPr="0085723E">
              <w:rPr>
                <w:rFonts w:asciiTheme="minorHAnsi" w:hAnsiTheme="minorHAnsi" w:cs="Calibri"/>
                <w:color w:val="000000"/>
                <w:sz w:val="22"/>
                <w:szCs w:val="22"/>
              </w:rPr>
              <w:t>tampodruk</w:t>
            </w:r>
            <w:proofErr w:type="spellEnd"/>
            <w:r w:rsidRPr="0085723E">
              <w:rPr>
                <w:rFonts w:asciiTheme="minorHAnsi" w:hAnsiTheme="minorHAnsi" w:cs="Calibri"/>
                <w:color w:val="000000"/>
                <w:sz w:val="22"/>
                <w:szCs w:val="22"/>
              </w:rPr>
              <w:t xml:space="preserve"> logotypu,</w:t>
            </w:r>
            <w:r w:rsidRPr="0085723E">
              <w:rPr>
                <w:rFonts w:asciiTheme="minorHAnsi" w:hAnsiTheme="minorHAnsi" w:cs="Calibri"/>
                <w:sz w:val="22"/>
                <w:szCs w:val="22"/>
              </w:rPr>
              <w:t xml:space="preserve"> min. szerokość grawerunku lub nadruku – 14 mm</w:t>
            </w:r>
          </w:p>
          <w:p w:rsidR="007843A7" w:rsidRPr="00AA7BED" w:rsidRDefault="0085723E" w:rsidP="00223F2C">
            <w:pPr>
              <w:rPr>
                <w:rFonts w:asciiTheme="minorHAnsi" w:hAnsiTheme="minorHAnsi" w:cs="Calibri"/>
                <w:bCs/>
                <w:color w:val="000000"/>
              </w:rPr>
            </w:pPr>
            <w:r w:rsidRPr="0085723E">
              <w:rPr>
                <w:rFonts w:asciiTheme="minorHAnsi" w:hAnsiTheme="minorHAnsi" w:cs="Calibri"/>
                <w:b/>
                <w:bCs/>
                <w:color w:val="000000"/>
                <w:sz w:val="22"/>
                <w:szCs w:val="22"/>
              </w:rPr>
              <w:t>Zawartość nadruku</w:t>
            </w:r>
            <w:r w:rsidRPr="0085723E">
              <w:rPr>
                <w:rFonts w:asciiTheme="minorHAnsi" w:hAnsiTheme="minorHAnsi" w:cs="Calibri"/>
                <w:bCs/>
                <w:color w:val="000000"/>
                <w:sz w:val="22"/>
                <w:szCs w:val="22"/>
              </w:rPr>
              <w:t xml:space="preserve">: logo PO KL, logo EE, emblemat UE </w:t>
            </w:r>
            <w:r w:rsidRPr="0085723E">
              <w:rPr>
                <w:rFonts w:asciiTheme="minorHAnsi" w:hAnsiTheme="minorHAnsi" w:cs="Calibri"/>
                <w:bCs/>
                <w:color w:val="000000"/>
                <w:sz w:val="22"/>
                <w:szCs w:val="22"/>
              </w:rPr>
              <w:br/>
              <w:t xml:space="preserve">z odwołaniem słownym do UE i  EFS, </w:t>
            </w:r>
          </w:p>
        </w:tc>
      </w:tr>
      <w:tr w:rsidR="007843A7" w:rsidRPr="00AA7BED" w:rsidTr="00223F2C">
        <w:trPr>
          <w:trHeight w:val="780"/>
        </w:trPr>
        <w:tc>
          <w:tcPr>
            <w:tcW w:w="334" w:type="dxa"/>
            <w:tcBorders>
              <w:top w:val="single" w:sz="4" w:space="0" w:color="auto"/>
              <w:left w:val="single" w:sz="4" w:space="0" w:color="auto"/>
              <w:bottom w:val="single" w:sz="4" w:space="0" w:color="auto"/>
              <w:right w:val="nil"/>
            </w:tcBorders>
            <w:noWrap/>
            <w:tcMar>
              <w:top w:w="15" w:type="dxa"/>
              <w:left w:w="15" w:type="dxa"/>
              <w:bottom w:w="0" w:type="dxa"/>
              <w:right w:w="15" w:type="dxa"/>
            </w:tcMar>
          </w:tcPr>
          <w:p w:rsidR="007843A7" w:rsidRPr="00AA7BED" w:rsidRDefault="0085723E" w:rsidP="00223F2C">
            <w:pPr>
              <w:rPr>
                <w:rFonts w:asciiTheme="minorHAnsi" w:eastAsia="Arial Unicode MS" w:hAnsiTheme="minorHAnsi" w:cs="Calibri"/>
              </w:rPr>
            </w:pPr>
            <w:r w:rsidRPr="0085723E">
              <w:rPr>
                <w:rFonts w:asciiTheme="minorHAnsi" w:eastAsia="Arial Unicode MS" w:hAnsiTheme="minorHAnsi" w:cs="Calibri"/>
                <w:sz w:val="22"/>
                <w:szCs w:val="22"/>
              </w:rPr>
              <w:t>2.</w:t>
            </w:r>
          </w:p>
        </w:tc>
        <w:tc>
          <w:tcPr>
            <w:tcW w:w="1524"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tcPr>
          <w:p w:rsidR="00664381" w:rsidRPr="00AA7BED" w:rsidRDefault="0085723E" w:rsidP="00223F2C">
            <w:pPr>
              <w:rPr>
                <w:rFonts w:asciiTheme="minorHAnsi" w:hAnsiTheme="minorHAnsi" w:cs="Calibri"/>
                <w:b/>
              </w:rPr>
            </w:pPr>
            <w:r w:rsidRPr="0085723E">
              <w:rPr>
                <w:rFonts w:asciiTheme="minorHAnsi" w:hAnsiTheme="minorHAnsi" w:cs="Calibri"/>
                <w:b/>
                <w:sz w:val="22"/>
                <w:szCs w:val="22"/>
              </w:rPr>
              <w:t xml:space="preserve">Czarne torby IBE </w:t>
            </w:r>
          </w:p>
          <w:p w:rsidR="00664381" w:rsidRPr="00AA7BED" w:rsidRDefault="00664381" w:rsidP="00223F2C">
            <w:pPr>
              <w:rPr>
                <w:rFonts w:asciiTheme="minorHAnsi" w:hAnsiTheme="minorHAnsi" w:cs="Calibri"/>
                <w:b/>
              </w:rPr>
            </w:pPr>
          </w:p>
          <w:p w:rsidR="007843A7" w:rsidRPr="00AA7BED" w:rsidRDefault="007843A7" w:rsidP="00223F2C">
            <w:pPr>
              <w:rPr>
                <w:rFonts w:asciiTheme="minorHAnsi" w:hAnsiTheme="minorHAnsi" w:cs="Calibri"/>
                <w:b/>
              </w:rPr>
            </w:pPr>
          </w:p>
        </w:tc>
        <w:tc>
          <w:tcPr>
            <w:tcW w:w="2126"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tcPr>
          <w:p w:rsidR="007843A7" w:rsidRPr="00AA7BED" w:rsidRDefault="007843A7" w:rsidP="00223F2C">
            <w:pPr>
              <w:rPr>
                <w:rFonts w:asciiTheme="minorHAnsi" w:eastAsia="Arial Unicode MS" w:hAnsiTheme="minorHAnsi" w:cs="Calibri"/>
              </w:rPr>
            </w:pPr>
          </w:p>
          <w:p w:rsidR="007843A7" w:rsidRPr="00AA7BED" w:rsidRDefault="00A84CC5" w:rsidP="0021289F">
            <w:pPr>
              <w:jc w:val="center"/>
              <w:rPr>
                <w:rFonts w:asciiTheme="minorHAnsi" w:eastAsia="Arial Unicode MS" w:hAnsiTheme="minorHAnsi" w:cs="Calibri"/>
              </w:rPr>
            </w:pPr>
            <w:r>
              <w:rPr>
                <w:rFonts w:asciiTheme="minorHAnsi" w:eastAsia="Arial Unicode MS" w:hAnsiTheme="minorHAnsi" w:cs="Calibri"/>
                <w:sz w:val="22"/>
                <w:szCs w:val="22"/>
              </w:rPr>
              <w:t xml:space="preserve"> 300 </w:t>
            </w:r>
            <w:bookmarkStart w:id="0" w:name="_GoBack"/>
            <w:bookmarkEnd w:id="0"/>
            <w:r w:rsidR="0085723E" w:rsidRPr="0085723E">
              <w:rPr>
                <w:rFonts w:asciiTheme="minorHAnsi" w:eastAsia="Arial Unicode MS" w:hAnsiTheme="minorHAnsi" w:cs="Calibri"/>
                <w:sz w:val="22"/>
                <w:szCs w:val="22"/>
              </w:rPr>
              <w:t>toreb</w:t>
            </w:r>
          </w:p>
        </w:tc>
        <w:tc>
          <w:tcPr>
            <w:tcW w:w="55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8234C6" w:rsidRPr="00AA7BED" w:rsidRDefault="0085723E" w:rsidP="008234C6">
            <w:pPr>
              <w:rPr>
                <w:rFonts w:asciiTheme="minorHAnsi" w:hAnsiTheme="minorHAnsi"/>
              </w:rPr>
            </w:pPr>
            <w:r w:rsidRPr="0085723E">
              <w:rPr>
                <w:rFonts w:asciiTheme="minorHAnsi" w:hAnsiTheme="minorHAnsi"/>
                <w:sz w:val="22"/>
                <w:szCs w:val="22"/>
              </w:rPr>
              <w:t>wymiary: ok. 40x 40 cm</w:t>
            </w:r>
          </w:p>
          <w:p w:rsidR="008234C6" w:rsidRPr="00AA7BED" w:rsidRDefault="0085723E" w:rsidP="008234C6">
            <w:pPr>
              <w:rPr>
                <w:rFonts w:asciiTheme="minorHAnsi" w:hAnsiTheme="minorHAnsi"/>
              </w:rPr>
            </w:pPr>
            <w:r w:rsidRPr="0085723E">
              <w:rPr>
                <w:rFonts w:asciiTheme="minorHAnsi" w:hAnsiTheme="minorHAnsi"/>
                <w:sz w:val="22"/>
                <w:szCs w:val="22"/>
              </w:rPr>
              <w:t>materiał: gruba tkanina bawełniana, czarna o gramaturze min. 300 g/m2, bawełna naturalna 100%, o bardzo dobrych parametrach wytrzymałościowych, materiał powinien być dobrej jakości, utrzymać kolor i rozmiar po kilku praniach – Zamawiający wymaga, aby materiał przed szyciem był dekatyzowany;</w:t>
            </w:r>
          </w:p>
          <w:p w:rsidR="008234C6" w:rsidRPr="00AA7BED" w:rsidRDefault="0085723E" w:rsidP="008234C6">
            <w:pPr>
              <w:rPr>
                <w:rFonts w:asciiTheme="minorHAnsi" w:hAnsiTheme="minorHAnsi"/>
              </w:rPr>
            </w:pPr>
            <w:r w:rsidRPr="0085723E">
              <w:rPr>
                <w:rFonts w:asciiTheme="minorHAnsi" w:hAnsiTheme="minorHAnsi"/>
                <w:sz w:val="22"/>
                <w:szCs w:val="22"/>
              </w:rPr>
              <w:t>opis: torba z  2 długimi uszami ok. 70 cm długości, wytrzymująca obciążenie ok. 5 kg z dnem i bokami o szerokości 3 cm;</w:t>
            </w:r>
          </w:p>
          <w:p w:rsidR="008234C6" w:rsidRPr="00AA7BED" w:rsidRDefault="0085723E" w:rsidP="008234C6">
            <w:pPr>
              <w:rPr>
                <w:rFonts w:asciiTheme="minorHAnsi" w:hAnsiTheme="minorHAnsi"/>
              </w:rPr>
            </w:pPr>
            <w:r w:rsidRPr="0085723E">
              <w:rPr>
                <w:rFonts w:asciiTheme="minorHAnsi" w:hAnsiTheme="minorHAnsi"/>
                <w:sz w:val="22"/>
                <w:szCs w:val="22"/>
              </w:rPr>
              <w:t>nadruk: 2+0; biały</w:t>
            </w:r>
          </w:p>
          <w:p w:rsidR="007843A7" w:rsidRPr="00AA7BED" w:rsidRDefault="0085723E" w:rsidP="00223F2C">
            <w:pPr>
              <w:rPr>
                <w:rFonts w:asciiTheme="minorHAnsi" w:hAnsiTheme="minorHAnsi" w:cs="Calibri"/>
                <w:bCs/>
              </w:rPr>
            </w:pPr>
            <w:r w:rsidRPr="0085723E">
              <w:rPr>
                <w:rFonts w:asciiTheme="minorHAnsi" w:hAnsiTheme="minorHAnsi"/>
                <w:sz w:val="22"/>
                <w:szCs w:val="22"/>
              </w:rPr>
              <w:t xml:space="preserve">zawartość nadruku: treść napisów: według uzgodnień z Zamawiającym: min. logo PO KL, logo EE, emblemat UE z </w:t>
            </w:r>
            <w:r w:rsidRPr="0085723E">
              <w:rPr>
                <w:rFonts w:asciiTheme="minorHAnsi" w:hAnsiTheme="minorHAnsi"/>
                <w:sz w:val="22"/>
                <w:szCs w:val="22"/>
              </w:rPr>
              <w:lastRenderedPageBreak/>
              <w:t>odwołaniem słownym do UE i EFS, informacja  o współfinansowaniu, zdjęcia.</w:t>
            </w:r>
          </w:p>
        </w:tc>
      </w:tr>
    </w:tbl>
    <w:p w:rsidR="007843A7" w:rsidRPr="00AA7BED" w:rsidRDefault="007843A7" w:rsidP="007843A7">
      <w:pPr>
        <w:autoSpaceDN/>
        <w:spacing w:before="120" w:after="120"/>
        <w:jc w:val="both"/>
        <w:textAlignment w:val="auto"/>
        <w:rPr>
          <w:rFonts w:asciiTheme="minorHAnsi" w:hAnsiTheme="minorHAnsi"/>
          <w:sz w:val="22"/>
          <w:szCs w:val="22"/>
        </w:rPr>
      </w:pPr>
    </w:p>
    <w:p w:rsidR="00F83DFD" w:rsidRPr="00AA7BED" w:rsidRDefault="0085723E" w:rsidP="007843A7">
      <w:pPr>
        <w:autoSpaceDN/>
        <w:spacing w:before="120" w:after="120"/>
        <w:jc w:val="both"/>
        <w:textAlignment w:val="auto"/>
        <w:rPr>
          <w:rFonts w:asciiTheme="minorHAnsi" w:hAnsiTheme="minorHAnsi"/>
          <w:sz w:val="22"/>
          <w:szCs w:val="22"/>
        </w:rPr>
      </w:pPr>
      <w:r w:rsidRPr="0085723E">
        <w:rPr>
          <w:rFonts w:asciiTheme="minorHAnsi" w:hAnsiTheme="minorHAnsi"/>
          <w:sz w:val="22"/>
          <w:szCs w:val="22"/>
        </w:rPr>
        <w:t xml:space="preserve">Niewykorzystane materiały promocyjne wymienione w tabeli Wykonawca dostarczy Zamawiającemu do siedziby przy ul. </w:t>
      </w:r>
      <w:proofErr w:type="spellStart"/>
      <w:r w:rsidRPr="0085723E">
        <w:rPr>
          <w:rFonts w:asciiTheme="minorHAnsi" w:hAnsiTheme="minorHAnsi"/>
          <w:sz w:val="22"/>
          <w:szCs w:val="22"/>
        </w:rPr>
        <w:t>Górczewskiej</w:t>
      </w:r>
      <w:proofErr w:type="spellEnd"/>
      <w:r w:rsidRPr="0085723E">
        <w:rPr>
          <w:rFonts w:asciiTheme="minorHAnsi" w:hAnsiTheme="minorHAnsi"/>
          <w:sz w:val="22"/>
          <w:szCs w:val="22"/>
        </w:rPr>
        <w:t xml:space="preserve"> 8 w Warszawie. Będą one zapakowane w pudła kartonowe o wymiarach nie </w:t>
      </w:r>
      <w:r w:rsidRPr="0085723E">
        <w:rPr>
          <w:rFonts w:asciiTheme="minorHAnsi" w:hAnsiTheme="minorHAnsi" w:cs="Calibri"/>
          <w:sz w:val="22"/>
          <w:szCs w:val="22"/>
        </w:rPr>
        <w:t xml:space="preserve">przekraczających następujących: 22 cm x 31 cm, wysokość 27,5 </w:t>
      </w:r>
      <w:proofErr w:type="spellStart"/>
      <w:r w:rsidRPr="0085723E">
        <w:rPr>
          <w:rFonts w:asciiTheme="minorHAnsi" w:hAnsiTheme="minorHAnsi" w:cs="Calibri"/>
          <w:sz w:val="22"/>
          <w:szCs w:val="22"/>
        </w:rPr>
        <w:t>cm</w:t>
      </w:r>
      <w:proofErr w:type="spellEnd"/>
      <w:r w:rsidRPr="0085723E">
        <w:rPr>
          <w:rFonts w:asciiTheme="minorHAnsi" w:hAnsiTheme="minorHAnsi" w:cs="Calibri"/>
          <w:sz w:val="22"/>
          <w:szCs w:val="22"/>
        </w:rPr>
        <w:t xml:space="preserve">. Pudła zostaną opisane nazwą badania oraz zawartością (nazwa i liczba materiałów). Wykonawca zapewni osobę do przeniesienia pudeł we wskazane przez Zamawiającego miejsce. </w:t>
      </w:r>
    </w:p>
    <w:p w:rsidR="007843A7" w:rsidRPr="00AA7BED" w:rsidRDefault="0085723E" w:rsidP="007843A7">
      <w:pPr>
        <w:autoSpaceDN/>
        <w:spacing w:before="120" w:after="120"/>
        <w:jc w:val="both"/>
        <w:textAlignment w:val="auto"/>
        <w:rPr>
          <w:rFonts w:asciiTheme="minorHAnsi" w:hAnsiTheme="minorHAnsi"/>
          <w:sz w:val="22"/>
          <w:szCs w:val="22"/>
        </w:rPr>
      </w:pPr>
      <w:r w:rsidRPr="0085723E">
        <w:rPr>
          <w:rFonts w:asciiTheme="minorHAnsi" w:hAnsiTheme="minorHAnsi"/>
          <w:sz w:val="22"/>
          <w:szCs w:val="22"/>
        </w:rPr>
        <w:t xml:space="preserve">Zamawiający przygotuje wzory wszystkich listów zapraszających do udziału w badaniu. Wykonawca odpowiedzialny jest za druk i przekazanie listów do poszczególnych szkół i respondentów.  </w:t>
      </w:r>
    </w:p>
    <w:p w:rsidR="007843A7" w:rsidRPr="00AA7BED" w:rsidRDefault="0085723E" w:rsidP="007843A7">
      <w:pPr>
        <w:tabs>
          <w:tab w:val="left" w:pos="406"/>
        </w:tabs>
        <w:spacing w:before="120" w:after="120"/>
        <w:jc w:val="both"/>
        <w:rPr>
          <w:rFonts w:asciiTheme="minorHAnsi" w:hAnsiTheme="minorHAnsi"/>
          <w:sz w:val="22"/>
          <w:szCs w:val="22"/>
        </w:rPr>
      </w:pPr>
      <w:r w:rsidRPr="0085723E">
        <w:rPr>
          <w:rFonts w:asciiTheme="minorHAnsi" w:hAnsiTheme="minorHAnsi"/>
          <w:sz w:val="22"/>
          <w:szCs w:val="22"/>
        </w:rPr>
        <w:t>Koszty działań promocyjno-motywacyjnych Wykonawca uwzględni w składanej ofercie.</w:t>
      </w:r>
    </w:p>
    <w:p w:rsidR="007843A7" w:rsidRPr="00AA7BED" w:rsidRDefault="007843A7" w:rsidP="007843A7">
      <w:pPr>
        <w:pStyle w:val="Standard"/>
        <w:spacing w:line="276" w:lineRule="auto"/>
        <w:jc w:val="both"/>
        <w:rPr>
          <w:rFonts w:asciiTheme="minorHAnsi" w:eastAsia="ArialNarrow" w:hAnsiTheme="minorHAnsi" w:cs="Calibri"/>
          <w:sz w:val="22"/>
          <w:szCs w:val="22"/>
          <w:lang w:val="pl-PL"/>
        </w:rPr>
      </w:pPr>
    </w:p>
    <w:p w:rsidR="00D7799E" w:rsidRPr="00AA7BED" w:rsidRDefault="0085723E" w:rsidP="00D7799E">
      <w:pPr>
        <w:pStyle w:val="Tekstkomentarza"/>
        <w:numPr>
          <w:ilvl w:val="0"/>
          <w:numId w:val="21"/>
        </w:numPr>
        <w:spacing w:line="276" w:lineRule="auto"/>
        <w:jc w:val="both"/>
        <w:rPr>
          <w:rFonts w:asciiTheme="minorHAnsi" w:hAnsiTheme="minorHAnsi" w:cs="Calibri"/>
          <w:b/>
          <w:sz w:val="22"/>
          <w:szCs w:val="22"/>
          <w:lang w:val="pl-PL"/>
        </w:rPr>
      </w:pPr>
      <w:r w:rsidRPr="0085723E">
        <w:rPr>
          <w:rFonts w:asciiTheme="minorHAnsi" w:hAnsiTheme="minorHAnsi" w:cs="Calibri"/>
          <w:b/>
          <w:sz w:val="22"/>
          <w:szCs w:val="22"/>
          <w:lang w:val="pl-PL"/>
        </w:rPr>
        <w:t>HARMONOGRAM</w:t>
      </w:r>
    </w:p>
    <w:p w:rsidR="007843A7" w:rsidRPr="00AA7BED" w:rsidRDefault="0085723E" w:rsidP="007843A7">
      <w:pPr>
        <w:pStyle w:val="Tekstkomentarza"/>
        <w:spacing w:before="120" w:after="120"/>
        <w:jc w:val="both"/>
        <w:rPr>
          <w:rFonts w:asciiTheme="minorHAnsi" w:hAnsiTheme="minorHAnsi" w:cs="Calibri"/>
          <w:kern w:val="0"/>
          <w:sz w:val="22"/>
          <w:szCs w:val="22"/>
          <w:lang w:val="pl-PL" w:eastAsia="pl-PL" w:bidi="ar-SA"/>
        </w:rPr>
      </w:pPr>
      <w:r w:rsidRPr="0085723E">
        <w:rPr>
          <w:rFonts w:asciiTheme="minorHAnsi" w:hAnsiTheme="minorHAnsi" w:cs="Calibri"/>
          <w:sz w:val="22"/>
          <w:szCs w:val="22"/>
          <w:lang w:val="pl-PL"/>
        </w:rPr>
        <w:t>Poszczególne zadania zostaną zrealizowane zgodnie z zaproponowanym przez Wykonawcę harmonogramem</w:t>
      </w:r>
      <w:r w:rsidR="00CC1760">
        <w:rPr>
          <w:rFonts w:asciiTheme="minorHAnsi" w:hAnsiTheme="minorHAnsi" w:cs="Calibri"/>
          <w:sz w:val="22"/>
          <w:szCs w:val="22"/>
          <w:lang w:val="pl-PL"/>
        </w:rPr>
        <w:t>, który zostanie przedłożony przez Wykonawcę najpóźniej w dniu podpisania umowy</w:t>
      </w:r>
      <w:r w:rsidRPr="0085723E">
        <w:rPr>
          <w:rFonts w:asciiTheme="minorHAnsi" w:hAnsiTheme="minorHAnsi" w:cs="Calibri"/>
          <w:sz w:val="22"/>
          <w:szCs w:val="22"/>
          <w:lang w:val="pl-PL"/>
        </w:rPr>
        <w:t xml:space="preserve">. Ostateczna treść harmonogramu zostanie wypracowana między Stronami w ciągu 5 dni roboczych od podpisania umowy. W harmonogramie Wykonawca zobowiązany jest wskazać okres realizacji poszczególnych zadań. </w:t>
      </w:r>
      <w:r w:rsidRPr="0085723E">
        <w:rPr>
          <w:rFonts w:asciiTheme="minorHAnsi" w:hAnsiTheme="minorHAnsi" w:cs="Calibri"/>
          <w:kern w:val="0"/>
          <w:sz w:val="22"/>
          <w:szCs w:val="22"/>
          <w:lang w:val="pl-PL" w:eastAsia="pl-PL" w:bidi="ar-SA"/>
        </w:rPr>
        <w:t>Harmonogram powinien uwzględniać czas niezbędny dla Zamawiającego na wnoszenie uwag lub zastrzeżeń do treści lub formy wskazanych w OPZ produktów realizacji zamówienia, jak również czas konieczny do uwzględnienia tych uwag lub zastrzeżeń przez Wykonawcę. Harmonogram powinien uwzględniać specyfikę roku szkolnego.</w:t>
      </w:r>
    </w:p>
    <w:p w:rsidR="00F83C21" w:rsidRPr="00AA7BED" w:rsidRDefault="0085723E" w:rsidP="007843A7">
      <w:pPr>
        <w:pStyle w:val="Tekstkomentarza"/>
        <w:spacing w:before="120" w:after="120"/>
        <w:jc w:val="both"/>
        <w:rPr>
          <w:rFonts w:asciiTheme="minorHAnsi" w:hAnsiTheme="minorHAnsi" w:cs="Calibri"/>
          <w:kern w:val="0"/>
          <w:sz w:val="22"/>
          <w:szCs w:val="22"/>
          <w:lang w:val="pl-PL" w:eastAsia="pl-PL" w:bidi="ar-SA"/>
        </w:rPr>
      </w:pPr>
      <w:r w:rsidRPr="0085723E">
        <w:rPr>
          <w:rFonts w:asciiTheme="minorHAnsi" w:hAnsiTheme="minorHAnsi" w:cs="Calibri"/>
          <w:kern w:val="0"/>
          <w:sz w:val="22"/>
          <w:szCs w:val="22"/>
          <w:lang w:val="pl-PL" w:eastAsia="pl-PL" w:bidi="ar-SA"/>
        </w:rPr>
        <w:t xml:space="preserve">Raporty cząstkowe z poszczególnych lokalizacji zostaną przekazane Zamawiającemu nie później niż </w:t>
      </w:r>
      <w:r w:rsidR="005864B2">
        <w:rPr>
          <w:rFonts w:asciiTheme="minorHAnsi" w:hAnsiTheme="minorHAnsi" w:cs="Calibri"/>
          <w:kern w:val="0"/>
          <w:sz w:val="22"/>
          <w:szCs w:val="22"/>
          <w:lang w:val="pl-PL" w:eastAsia="pl-PL" w:bidi="ar-SA"/>
        </w:rPr>
        <w:t>do dnia 22</w:t>
      </w:r>
      <w:r w:rsidRPr="0085723E">
        <w:rPr>
          <w:rFonts w:asciiTheme="minorHAnsi" w:hAnsiTheme="minorHAnsi" w:cs="Calibri"/>
          <w:kern w:val="0"/>
          <w:sz w:val="22"/>
          <w:szCs w:val="22"/>
          <w:lang w:val="pl-PL" w:eastAsia="pl-PL" w:bidi="ar-SA"/>
        </w:rPr>
        <w:t xml:space="preserve"> grudniu 2014 roku, a po uwzględnieniu uwag Zamawiającego – do </w:t>
      </w:r>
      <w:r w:rsidR="005864B2">
        <w:rPr>
          <w:rFonts w:asciiTheme="minorHAnsi" w:hAnsiTheme="minorHAnsi" w:cs="Calibri"/>
          <w:kern w:val="0"/>
          <w:sz w:val="22"/>
          <w:szCs w:val="22"/>
          <w:lang w:val="pl-PL" w:eastAsia="pl-PL" w:bidi="ar-SA"/>
        </w:rPr>
        <w:t>30</w:t>
      </w:r>
      <w:r w:rsidRPr="0085723E">
        <w:rPr>
          <w:rFonts w:asciiTheme="minorHAnsi" w:hAnsiTheme="minorHAnsi" w:cs="Calibri"/>
          <w:kern w:val="0"/>
          <w:sz w:val="22"/>
          <w:szCs w:val="22"/>
          <w:lang w:val="pl-PL" w:eastAsia="pl-PL" w:bidi="ar-SA"/>
        </w:rPr>
        <w:t xml:space="preserve"> stycznia 2015 roku.</w:t>
      </w:r>
    </w:p>
    <w:p w:rsidR="007843A7" w:rsidRPr="00AA7BED" w:rsidRDefault="0085723E" w:rsidP="007843A7">
      <w:pPr>
        <w:widowControl/>
        <w:suppressAutoHyphens w:val="0"/>
        <w:autoSpaceDE w:val="0"/>
        <w:adjustRightInd w:val="0"/>
        <w:spacing w:before="120" w:after="120"/>
        <w:jc w:val="both"/>
        <w:textAlignment w:val="auto"/>
        <w:rPr>
          <w:rFonts w:asciiTheme="minorHAnsi" w:hAnsiTheme="minorHAnsi" w:cs="Calibri"/>
          <w:kern w:val="0"/>
          <w:sz w:val="22"/>
          <w:szCs w:val="22"/>
          <w:u w:val="single"/>
          <w:lang w:eastAsia="pl-PL" w:bidi="ar-SA"/>
        </w:rPr>
      </w:pPr>
      <w:r w:rsidRPr="0085723E">
        <w:rPr>
          <w:rFonts w:asciiTheme="minorHAnsi" w:hAnsiTheme="minorHAnsi" w:cs="Calibri"/>
          <w:kern w:val="0"/>
          <w:sz w:val="22"/>
          <w:szCs w:val="22"/>
          <w:u w:val="single"/>
          <w:lang w:eastAsia="pl-PL" w:bidi="ar-SA"/>
        </w:rPr>
        <w:t>Zamawiający zastrzega sobie prawo zgłaszania uwag:</w:t>
      </w:r>
    </w:p>
    <w:p w:rsidR="007843A7" w:rsidRPr="00AA7BED" w:rsidRDefault="0085723E" w:rsidP="007843A7">
      <w:pPr>
        <w:pStyle w:val="Akapitzlist"/>
        <w:numPr>
          <w:ilvl w:val="0"/>
          <w:numId w:val="16"/>
        </w:numPr>
        <w:autoSpaceDE w:val="0"/>
        <w:adjustRightInd w:val="0"/>
        <w:spacing w:before="120" w:after="120"/>
        <w:jc w:val="both"/>
        <w:textAlignment w:val="auto"/>
        <w:rPr>
          <w:rFonts w:asciiTheme="minorHAnsi" w:hAnsiTheme="minorHAnsi" w:cs="Calibri"/>
          <w:kern w:val="0"/>
          <w:lang w:val="pl-PL" w:eastAsia="pl-PL"/>
        </w:rPr>
      </w:pPr>
      <w:r w:rsidRPr="0085723E">
        <w:rPr>
          <w:rFonts w:asciiTheme="minorHAnsi" w:hAnsiTheme="minorHAnsi" w:cs="Calibri"/>
          <w:kern w:val="0"/>
          <w:lang w:val="pl-PL" w:eastAsia="pl-PL"/>
        </w:rPr>
        <w:t>do każdego z raportów cząstkowych z badania – w ciągu 10 dni roboczych od otrzymania raportu od Wykonawcy;</w:t>
      </w:r>
    </w:p>
    <w:p w:rsidR="007843A7" w:rsidRPr="00AA7BED" w:rsidRDefault="0085723E" w:rsidP="007843A7">
      <w:pPr>
        <w:pStyle w:val="Akapitzlist"/>
        <w:numPr>
          <w:ilvl w:val="0"/>
          <w:numId w:val="16"/>
        </w:numPr>
        <w:autoSpaceDE w:val="0"/>
        <w:adjustRightInd w:val="0"/>
        <w:spacing w:before="120" w:after="120"/>
        <w:jc w:val="both"/>
        <w:textAlignment w:val="auto"/>
        <w:rPr>
          <w:rFonts w:asciiTheme="minorHAnsi" w:hAnsiTheme="minorHAnsi" w:cs="Calibri"/>
          <w:kern w:val="0"/>
          <w:lang w:val="pl-PL" w:eastAsia="pl-PL"/>
        </w:rPr>
      </w:pPr>
      <w:r w:rsidRPr="0085723E">
        <w:rPr>
          <w:rFonts w:asciiTheme="minorHAnsi" w:hAnsiTheme="minorHAnsi" w:cs="Calibri"/>
          <w:kern w:val="0"/>
          <w:lang w:val="pl-PL" w:eastAsia="pl-PL"/>
        </w:rPr>
        <w:t xml:space="preserve">do każdego z pozostałych produktów (poszczególne transkrypcje, nagrania, raport techniczny, zgody na udział w badaniu) – w ciągu 5 dni roboczych od otrzymania materiału od Wykonawcy. </w:t>
      </w:r>
    </w:p>
    <w:p w:rsidR="007843A7" w:rsidRPr="00AA7BED" w:rsidRDefault="0085723E" w:rsidP="007843A7">
      <w:pPr>
        <w:widowControl/>
        <w:suppressAutoHyphens w:val="0"/>
        <w:autoSpaceDE w:val="0"/>
        <w:adjustRightInd w:val="0"/>
        <w:spacing w:before="120" w:after="120"/>
        <w:jc w:val="both"/>
        <w:textAlignment w:val="auto"/>
        <w:rPr>
          <w:rFonts w:asciiTheme="minorHAnsi" w:eastAsia="ArialNarrow" w:hAnsiTheme="minorHAnsi" w:cs="Calibri"/>
          <w:sz w:val="22"/>
          <w:szCs w:val="22"/>
        </w:rPr>
      </w:pPr>
      <w:r w:rsidRPr="0085723E">
        <w:rPr>
          <w:rFonts w:asciiTheme="minorHAnsi" w:eastAsia="ArialNarrow" w:hAnsiTheme="minorHAnsi" w:cs="Calibri"/>
          <w:sz w:val="22"/>
          <w:szCs w:val="22"/>
        </w:rPr>
        <w:t>Brak zastrzeżeń Zamawiającego w w/w terminie uznaje się za akceptację. Wykonawca uwzględnia wszystkie uwagi zgłoszone przez Zamawiającego lub przekazuje mu informację o negatywnych konsekwencjach wprowadzenia zmian:</w:t>
      </w:r>
    </w:p>
    <w:p w:rsidR="007843A7" w:rsidRPr="00AA7BED" w:rsidRDefault="0085723E" w:rsidP="007843A7">
      <w:pPr>
        <w:pStyle w:val="Akapitzlist"/>
        <w:numPr>
          <w:ilvl w:val="0"/>
          <w:numId w:val="17"/>
        </w:numPr>
        <w:autoSpaceDE w:val="0"/>
        <w:adjustRightInd w:val="0"/>
        <w:spacing w:before="120" w:after="120"/>
        <w:jc w:val="both"/>
        <w:textAlignment w:val="auto"/>
        <w:rPr>
          <w:rFonts w:asciiTheme="minorHAnsi" w:eastAsia="ArialNarrow" w:hAnsiTheme="minorHAnsi" w:cs="Calibri"/>
          <w:lang w:val="pl-PL"/>
        </w:rPr>
      </w:pPr>
      <w:r w:rsidRPr="0085723E">
        <w:rPr>
          <w:rFonts w:asciiTheme="minorHAnsi" w:eastAsia="ArialNarrow" w:hAnsiTheme="minorHAnsi" w:cs="Calibri"/>
          <w:lang w:val="pl-PL"/>
        </w:rPr>
        <w:t>w ciągu 5 dni roboczych w wypadku raportów cząstkowych i narzędzi badawczych</w:t>
      </w:r>
    </w:p>
    <w:p w:rsidR="007843A7" w:rsidRPr="00AA7BED" w:rsidRDefault="0085723E" w:rsidP="007843A7">
      <w:pPr>
        <w:pStyle w:val="Akapitzlist"/>
        <w:numPr>
          <w:ilvl w:val="0"/>
          <w:numId w:val="17"/>
        </w:numPr>
        <w:autoSpaceDE w:val="0"/>
        <w:adjustRightInd w:val="0"/>
        <w:spacing w:before="120" w:after="120"/>
        <w:jc w:val="both"/>
        <w:textAlignment w:val="auto"/>
        <w:rPr>
          <w:rFonts w:asciiTheme="minorHAnsi" w:eastAsia="ArialNarrow" w:hAnsiTheme="minorHAnsi" w:cs="Calibri"/>
          <w:lang w:val="pl-PL"/>
        </w:rPr>
      </w:pPr>
      <w:r w:rsidRPr="0085723E">
        <w:rPr>
          <w:rFonts w:asciiTheme="minorHAnsi" w:eastAsia="ArialNarrow" w:hAnsiTheme="minorHAnsi" w:cs="Calibri"/>
          <w:lang w:val="pl-PL"/>
        </w:rPr>
        <w:t>w ciągu 3 dni roboczych w wypadku pozostałych produktów.</w:t>
      </w:r>
    </w:p>
    <w:p w:rsidR="007843A7" w:rsidRPr="00AA7BED" w:rsidRDefault="0085723E" w:rsidP="007843A7">
      <w:pPr>
        <w:pStyle w:val="Tekstkomentarza"/>
        <w:spacing w:before="120" w:after="120"/>
        <w:jc w:val="both"/>
        <w:rPr>
          <w:rFonts w:asciiTheme="minorHAnsi" w:eastAsia="ArialNarrow" w:hAnsiTheme="minorHAnsi" w:cs="Calibri"/>
          <w:sz w:val="22"/>
          <w:szCs w:val="22"/>
          <w:lang w:val="pl-PL"/>
        </w:rPr>
      </w:pPr>
      <w:r w:rsidRPr="0085723E">
        <w:rPr>
          <w:rFonts w:asciiTheme="minorHAnsi" w:hAnsiTheme="minorHAnsi" w:cs="Calibri"/>
          <w:sz w:val="22"/>
          <w:szCs w:val="22"/>
          <w:lang w:val="pl-PL"/>
        </w:rPr>
        <w:t>Po odbiorze poprawionego produktu Zamawiający ponownie go weryfikuje w ciągu 5 dni roboczych. W wypadku, gdy Zamawiający nie stwierdzi wad, następuje przyjęcie produktu.</w:t>
      </w:r>
      <w:r w:rsidRPr="0085723E">
        <w:rPr>
          <w:rFonts w:asciiTheme="minorHAnsi" w:eastAsia="ArialNarrow" w:hAnsiTheme="minorHAnsi" w:cs="Calibri"/>
          <w:sz w:val="22"/>
          <w:szCs w:val="22"/>
          <w:lang w:val="pl-PL"/>
        </w:rPr>
        <w:t xml:space="preserve"> </w:t>
      </w:r>
      <w:r w:rsidRPr="0085723E">
        <w:rPr>
          <w:rFonts w:asciiTheme="minorHAnsi" w:hAnsiTheme="minorHAnsi" w:cs="Calibri"/>
          <w:sz w:val="22"/>
          <w:szCs w:val="22"/>
          <w:lang w:val="pl-PL"/>
        </w:rPr>
        <w:t xml:space="preserve">W wypadku stwierdzenia wad wyżej opisaną procedurę stosuje się ponownie, z tym że Wykonawca ma zawsze do 3 dni robocze na wprowadzenie zmian. Za każdym razem, </w:t>
      </w:r>
      <w:r w:rsidRPr="0085723E">
        <w:rPr>
          <w:rFonts w:asciiTheme="minorHAnsi" w:eastAsia="ArialNarrow" w:hAnsiTheme="minorHAnsi" w:cs="Calibri"/>
          <w:sz w:val="22"/>
          <w:szCs w:val="22"/>
          <w:lang w:val="pl-PL"/>
        </w:rPr>
        <w:t>gdy Zamawiający potwierdza wolę wprowadzenia zmian, Wykonawca dostosuje się do wytycznych Zamawiającego.</w:t>
      </w:r>
    </w:p>
    <w:p w:rsidR="007843A7" w:rsidRPr="00AA7BED" w:rsidRDefault="0085723E" w:rsidP="007843A7">
      <w:pPr>
        <w:pStyle w:val="Tekstkomentarza"/>
        <w:spacing w:before="120" w:after="120"/>
        <w:jc w:val="both"/>
        <w:rPr>
          <w:rFonts w:asciiTheme="minorHAnsi" w:hAnsiTheme="minorHAnsi" w:cs="Calibri"/>
          <w:sz w:val="22"/>
          <w:szCs w:val="22"/>
          <w:u w:val="single"/>
          <w:lang w:val="pl-PL"/>
        </w:rPr>
      </w:pPr>
      <w:r w:rsidRPr="0085723E">
        <w:rPr>
          <w:rFonts w:asciiTheme="minorHAnsi" w:hAnsiTheme="minorHAnsi" w:cs="Calibri"/>
          <w:sz w:val="22"/>
          <w:szCs w:val="22"/>
          <w:u w:val="single"/>
          <w:lang w:val="pl-PL"/>
        </w:rPr>
        <w:t>Dodatkowe wymogi względem harmonogramu:</w:t>
      </w:r>
    </w:p>
    <w:p w:rsidR="007843A7" w:rsidRPr="00AA7BED" w:rsidRDefault="0085723E" w:rsidP="007843A7">
      <w:pPr>
        <w:pStyle w:val="Tekstkomentarza"/>
        <w:numPr>
          <w:ilvl w:val="0"/>
          <w:numId w:val="18"/>
        </w:numPr>
        <w:spacing w:before="120" w:after="120"/>
        <w:jc w:val="both"/>
        <w:rPr>
          <w:rFonts w:asciiTheme="minorHAnsi" w:hAnsiTheme="minorHAnsi" w:cs="Calibri"/>
          <w:sz w:val="22"/>
          <w:szCs w:val="22"/>
          <w:lang w:val="pl-PL"/>
        </w:rPr>
      </w:pPr>
      <w:r w:rsidRPr="0085723E">
        <w:rPr>
          <w:rFonts w:asciiTheme="minorHAnsi" w:hAnsiTheme="minorHAnsi" w:cs="Calibri"/>
          <w:sz w:val="22"/>
          <w:szCs w:val="22"/>
          <w:lang w:val="pl-PL"/>
        </w:rPr>
        <w:lastRenderedPageBreak/>
        <w:t>rekrutacja do badania rozpoczyna się niezwłocznie po podpisaniu umowy;</w:t>
      </w:r>
    </w:p>
    <w:p w:rsidR="00864416" w:rsidRPr="00AA7BED" w:rsidRDefault="0085723E" w:rsidP="007843A7">
      <w:pPr>
        <w:pStyle w:val="Tekstkomentarza"/>
        <w:numPr>
          <w:ilvl w:val="0"/>
          <w:numId w:val="18"/>
        </w:numPr>
        <w:spacing w:before="120" w:after="120"/>
        <w:jc w:val="both"/>
        <w:rPr>
          <w:rFonts w:asciiTheme="minorHAnsi" w:hAnsiTheme="minorHAnsi" w:cs="Calibri"/>
          <w:sz w:val="22"/>
          <w:szCs w:val="22"/>
          <w:lang w:val="pl-PL"/>
        </w:rPr>
      </w:pPr>
      <w:r w:rsidRPr="0085723E">
        <w:rPr>
          <w:rFonts w:asciiTheme="minorHAnsi" w:hAnsiTheme="minorHAnsi" w:cs="Calibri"/>
          <w:sz w:val="22"/>
          <w:szCs w:val="22"/>
          <w:lang w:val="pl-PL"/>
        </w:rPr>
        <w:t>Transkrypcje i nagrania w formie elektronicznej będą przekazywane Zamawiającemu na bieżąco (nagranie w ciągu 2 dni roboczych od realizacji wywiadu, transkrypcja w ciągu 3 dni roboczych od dnia realizacji wywiadu)</w:t>
      </w:r>
    </w:p>
    <w:p w:rsidR="007843A7" w:rsidRPr="00AA7BED" w:rsidRDefault="0085723E" w:rsidP="007843A7">
      <w:pPr>
        <w:pStyle w:val="Tekstkomentarza"/>
        <w:numPr>
          <w:ilvl w:val="0"/>
          <w:numId w:val="18"/>
        </w:numPr>
        <w:spacing w:before="120" w:after="120"/>
        <w:jc w:val="both"/>
        <w:rPr>
          <w:rFonts w:asciiTheme="minorHAnsi" w:hAnsiTheme="minorHAnsi" w:cs="Calibri"/>
          <w:sz w:val="22"/>
          <w:szCs w:val="22"/>
          <w:lang w:val="pl-PL"/>
        </w:rPr>
      </w:pPr>
      <w:r w:rsidRPr="0085723E">
        <w:rPr>
          <w:rFonts w:asciiTheme="minorHAnsi" w:hAnsiTheme="minorHAnsi" w:cs="Calibri"/>
          <w:sz w:val="22"/>
          <w:szCs w:val="22"/>
          <w:lang w:val="pl-PL"/>
        </w:rPr>
        <w:t xml:space="preserve">zgody na udział szkół w badaniu (w formie papierowej), transkrypcje, nagrania (w formie elektronicznej) wraz z raportem technicznym powinny zostać przekazane Zamawiającemu </w:t>
      </w:r>
      <w:proofErr w:type="spellStart"/>
      <w:r w:rsidRPr="0085723E">
        <w:rPr>
          <w:rFonts w:asciiTheme="minorHAnsi" w:hAnsiTheme="minorHAnsi" w:cs="Calibri"/>
          <w:sz w:val="22"/>
          <w:szCs w:val="22"/>
          <w:lang w:val="pl-PL"/>
        </w:rPr>
        <w:t>max</w:t>
      </w:r>
      <w:proofErr w:type="spellEnd"/>
      <w:r w:rsidRPr="0085723E">
        <w:rPr>
          <w:rFonts w:asciiTheme="minorHAnsi" w:hAnsiTheme="minorHAnsi" w:cs="Calibri"/>
          <w:sz w:val="22"/>
          <w:szCs w:val="22"/>
          <w:lang w:val="pl-PL"/>
        </w:rPr>
        <w:t>. w ciągu 5 dni roboczych od zakończenia badania w terenie.</w:t>
      </w:r>
    </w:p>
    <w:p w:rsidR="007843A7" w:rsidRPr="00AA7BED" w:rsidRDefault="007843A7" w:rsidP="007843A7">
      <w:pPr>
        <w:pStyle w:val="Tekstkomentarza"/>
        <w:spacing w:line="276" w:lineRule="auto"/>
        <w:jc w:val="both"/>
        <w:rPr>
          <w:rFonts w:asciiTheme="minorHAnsi" w:hAnsiTheme="minorHAnsi" w:cs="Calibri"/>
          <w:sz w:val="22"/>
          <w:szCs w:val="22"/>
          <w:lang w:val="pl-PL"/>
        </w:rPr>
      </w:pPr>
    </w:p>
    <w:p w:rsidR="00D7799E" w:rsidRPr="00AA7BED" w:rsidRDefault="0085723E" w:rsidP="00D7799E">
      <w:pPr>
        <w:pStyle w:val="Standard"/>
        <w:numPr>
          <w:ilvl w:val="0"/>
          <w:numId w:val="21"/>
        </w:numPr>
        <w:spacing w:line="276" w:lineRule="auto"/>
        <w:jc w:val="both"/>
        <w:rPr>
          <w:rFonts w:asciiTheme="minorHAnsi" w:hAnsiTheme="minorHAnsi" w:cs="Calibri"/>
          <w:sz w:val="22"/>
          <w:szCs w:val="22"/>
          <w:lang w:val="pl-PL"/>
        </w:rPr>
      </w:pPr>
      <w:r w:rsidRPr="0085723E">
        <w:rPr>
          <w:rFonts w:asciiTheme="minorHAnsi" w:hAnsiTheme="minorHAnsi" w:cs="Calibri"/>
          <w:b/>
          <w:sz w:val="22"/>
          <w:szCs w:val="22"/>
          <w:lang w:val="pl-PL"/>
        </w:rPr>
        <w:t>DODATKOWE WYMAGANIA ZWIĄZANE Z ORGANIZACJĄ BADANIA</w:t>
      </w:r>
    </w:p>
    <w:p w:rsidR="007843A7" w:rsidRPr="00AA7BED" w:rsidRDefault="0085723E" w:rsidP="007843A7">
      <w:pPr>
        <w:pStyle w:val="Bezodstpw"/>
        <w:spacing w:before="120" w:after="120"/>
        <w:jc w:val="both"/>
        <w:rPr>
          <w:rFonts w:asciiTheme="minorHAnsi" w:hAnsiTheme="minorHAnsi" w:cs="Calibri"/>
        </w:rPr>
      </w:pPr>
      <w:r w:rsidRPr="0085723E">
        <w:rPr>
          <w:rFonts w:asciiTheme="minorHAnsi" w:hAnsiTheme="minorHAnsi" w:cs="Calibri"/>
        </w:rPr>
        <w:t xml:space="preserve">Wykonawca zobowiązuje się do </w:t>
      </w:r>
      <w:r w:rsidRPr="0085723E">
        <w:rPr>
          <w:rFonts w:asciiTheme="minorHAnsi" w:hAnsiTheme="minorHAnsi" w:cs="Calibri"/>
          <w:color w:val="000000"/>
          <w:lang w:eastAsia="pl-PL"/>
        </w:rPr>
        <w:t xml:space="preserve">ścisłej współpracy z Zamawiającym na każdym etapie realizacji Zamówienia, w tym do udziału w dodatkowych spotkaniach roboczych nie ujętych w punkcie </w:t>
      </w:r>
      <w:r w:rsidRPr="0085723E">
        <w:rPr>
          <w:rFonts w:asciiTheme="minorHAnsi" w:hAnsiTheme="minorHAnsi" w:cs="Calibri"/>
          <w:color w:val="000000"/>
          <w:highlight w:val="yellow"/>
          <w:lang w:eastAsia="pl-PL"/>
        </w:rPr>
        <w:t>5.13</w:t>
      </w:r>
      <w:r w:rsidRPr="0085723E">
        <w:rPr>
          <w:rFonts w:asciiTheme="minorHAnsi" w:hAnsiTheme="minorHAnsi" w:cs="Calibri"/>
          <w:color w:val="000000"/>
          <w:lang w:eastAsia="pl-PL"/>
        </w:rPr>
        <w:t xml:space="preserve"> OPZ, w siedzibie Zamawiającego w wyznaczonych przez niego terminach. </w:t>
      </w:r>
      <w:r w:rsidRPr="0085723E">
        <w:rPr>
          <w:rFonts w:asciiTheme="minorHAnsi" w:hAnsiTheme="minorHAnsi" w:cs="Calibri"/>
        </w:rPr>
        <w:t>Koordynator badania zobowiązany jest do kontaktów roboczych i udzielania osobie wyznaczonej przez Zamawiającego informacji o stanie prac i innych zagadnieniach istotnych do realizacji badania. Z</w:t>
      </w:r>
      <w:r w:rsidRPr="0085723E">
        <w:rPr>
          <w:rFonts w:asciiTheme="minorHAnsi" w:hAnsiTheme="minorHAnsi" w:cs="Calibri"/>
          <w:color w:val="000000"/>
          <w:lang w:eastAsia="pl-PL"/>
        </w:rPr>
        <w:t xml:space="preserve">obowiązany jest również niezwłocznie informować Zamawiającego o wszelkich okolicznościach, które mogą mieć wpływ na realizację projektu, zwłaszcza mających wpływ na jakość realizowanych badań lub terminowość podejmowanych działań. </w:t>
      </w:r>
      <w:r w:rsidRPr="0085723E">
        <w:rPr>
          <w:rFonts w:asciiTheme="minorHAnsi" w:hAnsiTheme="minorHAnsi" w:cs="Calibri"/>
        </w:rPr>
        <w:t xml:space="preserve">Dodatkowo Wykonawca zobowiązuje się do zapewnienia osobom uprawnionym ze strony Zamawiającego dostępu do wszelkich materiałów i dokumentów (w tym danych w postaci zapisu cyfrowego) związanych z realizacją zamówienia, znajdujących się w posiadaniu Wykonawcy. </w:t>
      </w:r>
    </w:p>
    <w:p w:rsidR="007843A7" w:rsidRPr="00AA7BED" w:rsidRDefault="0085723E" w:rsidP="007843A7">
      <w:pPr>
        <w:widowControl/>
        <w:suppressAutoHyphens w:val="0"/>
        <w:autoSpaceDE w:val="0"/>
        <w:adjustRightInd w:val="0"/>
        <w:spacing w:before="120" w:after="120"/>
        <w:jc w:val="both"/>
        <w:textAlignment w:val="auto"/>
        <w:rPr>
          <w:rFonts w:asciiTheme="minorHAnsi" w:hAnsiTheme="minorHAnsi" w:cs="Calibri"/>
          <w:sz w:val="22"/>
          <w:szCs w:val="22"/>
        </w:rPr>
      </w:pPr>
      <w:r w:rsidRPr="0085723E">
        <w:rPr>
          <w:rFonts w:asciiTheme="minorHAnsi" w:hAnsiTheme="minorHAnsi" w:cs="Calibri"/>
          <w:color w:val="000000"/>
          <w:kern w:val="0"/>
          <w:sz w:val="22"/>
          <w:szCs w:val="22"/>
          <w:lang w:eastAsia="pl-PL" w:bidi="ar-SA"/>
        </w:rPr>
        <w:t xml:space="preserve">Wykonawca zobowiązany jest do dbania o wysoką jakość całego procesu realizacji projektu, ze szczególnym uwzględnieniem terenowej realizacji badań. Jednocześnie Wykonawca deklaruje, że </w:t>
      </w:r>
      <w:r w:rsidRPr="0085723E">
        <w:rPr>
          <w:rFonts w:asciiTheme="minorHAnsi" w:hAnsiTheme="minorHAnsi" w:cs="Calibri"/>
          <w:sz w:val="22"/>
          <w:szCs w:val="22"/>
        </w:rPr>
        <w:t xml:space="preserve">wszystkie działania prowadzone będą z poszanowaniem podmiotowości badanych, z zachowaniem dobrych relacji ze szkołą i jej pracownikami oraz innymi respondentami. </w:t>
      </w:r>
    </w:p>
    <w:p w:rsidR="007843A7" w:rsidRPr="00AA7BED" w:rsidRDefault="0085723E" w:rsidP="007843A7">
      <w:pPr>
        <w:pStyle w:val="Bezodstpw"/>
        <w:spacing w:before="120" w:after="120"/>
        <w:jc w:val="both"/>
        <w:rPr>
          <w:rFonts w:asciiTheme="minorHAnsi" w:hAnsiTheme="minorHAnsi" w:cs="Calibri"/>
        </w:rPr>
      </w:pPr>
      <w:r w:rsidRPr="0085723E">
        <w:rPr>
          <w:rFonts w:asciiTheme="minorHAnsi" w:hAnsiTheme="minorHAnsi" w:cs="Calibri"/>
        </w:rPr>
        <w:t xml:space="preserve">Zamawiający ma prawo nakazać Wykonawcy niezwłoczną zmianę osoby na stanowisku koordynatora badania, jeśli kontakt z nią będzie utrudniony lub gdy w ocenie Zamawiającego sposób pracy koordynatora badania niesie ze sobą zagrożenie dla realizacji badania. Nowa osoba na stanowisku koordynatora badania powinna skutecznie przejąć obowiązki dotychczasowego koordynatora badania w terminie do 3 dni roboczych od dnia zgłoszenia stosownego żądania przez Zamawiającego, dotyczącego zmiany osoby na stanowisku koordynatora badania. Nowy koordynator badania powinien spełniać wymagania, które zgodnie z wymogami SIWZ powinien był spełniać poprzedni koordynator badania. Osoby zastąpione są całkowicie odsuwane od realizacji zamówienia. Ponadto Wykonawca jest zobowiązany bezzwłocznie zastąpić badacza, wobec którego Zamawiający złoży wniosek o wykluczenie z zespołu realizującego badanie. W szczególnych, uzasadnionych przypadkach (tj. choroba lub inne zdarzenie losowe wykluczające możliwość realizacji badania) Wykonawca ma prawo zastąpić badacza realizującego badanie, nowa osoba musi mieć kwalifikacje nie mniejsze niż  wymagane przez Zamawiającego w SIWZ, przejść szkolenie i zostać zaakceptowana przez Zamawiającego.  </w:t>
      </w:r>
    </w:p>
    <w:p w:rsidR="007843A7" w:rsidRPr="00AA7BED" w:rsidRDefault="0085723E" w:rsidP="007843A7">
      <w:pPr>
        <w:pStyle w:val="Standard"/>
        <w:suppressAutoHyphens w:val="0"/>
        <w:spacing w:before="120" w:after="120"/>
        <w:jc w:val="both"/>
        <w:rPr>
          <w:rFonts w:asciiTheme="minorHAnsi" w:hAnsiTheme="minorHAnsi" w:cs="Calibri"/>
          <w:sz w:val="22"/>
          <w:szCs w:val="22"/>
          <w:lang w:val="pl-PL"/>
        </w:rPr>
      </w:pPr>
      <w:r w:rsidRPr="0085723E">
        <w:rPr>
          <w:rFonts w:asciiTheme="minorHAnsi" w:eastAsia="ArialNarrow" w:hAnsiTheme="minorHAnsi" w:cs="Calibri"/>
          <w:sz w:val="22"/>
          <w:szCs w:val="22"/>
          <w:lang w:val="pl-PL"/>
        </w:rPr>
        <w:t xml:space="preserve">Wykonawca jest zobowiązany do przestrzegania zasad określonych w dokumencie: </w:t>
      </w:r>
      <w:r w:rsidRPr="0085723E">
        <w:rPr>
          <w:rFonts w:asciiTheme="minorHAnsi" w:eastAsia="ArialNarrow" w:hAnsiTheme="minorHAnsi" w:cs="Calibri"/>
          <w:i/>
          <w:sz w:val="22"/>
          <w:szCs w:val="22"/>
          <w:lang w:val="pl-PL"/>
        </w:rPr>
        <w:t xml:space="preserve">Polskie standardy jakości realizacji badań rynku i opinii społecznej w terenie. Program Kontroli Jakości Pracy Ankieterów na podstawie </w:t>
      </w:r>
      <w:proofErr w:type="spellStart"/>
      <w:r w:rsidRPr="0085723E">
        <w:rPr>
          <w:rFonts w:asciiTheme="minorHAnsi" w:eastAsia="ArialNarrow" w:hAnsiTheme="minorHAnsi" w:cs="Calibri"/>
          <w:i/>
          <w:sz w:val="22"/>
          <w:szCs w:val="22"/>
          <w:lang w:val="pl-PL"/>
        </w:rPr>
        <w:t>Interviewer</w:t>
      </w:r>
      <w:proofErr w:type="spellEnd"/>
      <w:r w:rsidRPr="0085723E">
        <w:rPr>
          <w:rFonts w:asciiTheme="minorHAnsi" w:eastAsia="ArialNarrow" w:hAnsiTheme="minorHAnsi" w:cs="Calibri"/>
          <w:i/>
          <w:sz w:val="22"/>
          <w:szCs w:val="22"/>
          <w:lang w:val="pl-PL"/>
        </w:rPr>
        <w:t xml:space="preserve"> Quality </w:t>
      </w:r>
      <w:proofErr w:type="spellStart"/>
      <w:r w:rsidRPr="0085723E">
        <w:rPr>
          <w:rFonts w:asciiTheme="minorHAnsi" w:eastAsia="ArialNarrow" w:hAnsiTheme="minorHAnsi" w:cs="Calibri"/>
          <w:i/>
          <w:sz w:val="22"/>
          <w:szCs w:val="22"/>
          <w:lang w:val="pl-PL"/>
        </w:rPr>
        <w:t>Control</w:t>
      </w:r>
      <w:proofErr w:type="spellEnd"/>
      <w:r w:rsidRPr="0085723E">
        <w:rPr>
          <w:rFonts w:asciiTheme="minorHAnsi" w:eastAsia="ArialNarrow" w:hAnsiTheme="minorHAnsi" w:cs="Calibri"/>
          <w:i/>
          <w:sz w:val="22"/>
          <w:szCs w:val="22"/>
          <w:lang w:val="pl-PL"/>
        </w:rPr>
        <w:t xml:space="preserve"> </w:t>
      </w:r>
      <w:proofErr w:type="spellStart"/>
      <w:r w:rsidRPr="0085723E">
        <w:rPr>
          <w:rFonts w:asciiTheme="minorHAnsi" w:eastAsia="ArialNarrow" w:hAnsiTheme="minorHAnsi" w:cs="Calibri"/>
          <w:i/>
          <w:sz w:val="22"/>
          <w:szCs w:val="22"/>
          <w:lang w:val="pl-PL"/>
        </w:rPr>
        <w:t>Scheme</w:t>
      </w:r>
      <w:proofErr w:type="spellEnd"/>
      <w:r w:rsidRPr="0085723E">
        <w:rPr>
          <w:rFonts w:asciiTheme="minorHAnsi" w:eastAsia="ArialNarrow" w:hAnsiTheme="minorHAnsi" w:cs="Calibri"/>
          <w:i/>
          <w:sz w:val="22"/>
          <w:szCs w:val="22"/>
          <w:lang w:val="pl-PL"/>
        </w:rPr>
        <w:t xml:space="preserve"> (IQCS) ze zmianami z dnia 26 lutego 2010 roku</w:t>
      </w:r>
      <w:r w:rsidRPr="0085723E">
        <w:rPr>
          <w:rStyle w:val="Odwoanieprzypisudolnego"/>
          <w:rFonts w:asciiTheme="minorHAnsi" w:hAnsiTheme="minorHAnsi" w:cs="Calibri"/>
          <w:sz w:val="22"/>
          <w:szCs w:val="22"/>
          <w:lang w:val="pl-PL"/>
        </w:rPr>
        <w:footnoteReference w:id="1"/>
      </w:r>
      <w:r w:rsidRPr="0085723E">
        <w:rPr>
          <w:rFonts w:asciiTheme="minorHAnsi" w:eastAsia="ArialNarrow" w:hAnsiTheme="minorHAnsi" w:cs="Calibri"/>
          <w:sz w:val="22"/>
          <w:szCs w:val="22"/>
          <w:lang w:val="pl-PL"/>
        </w:rPr>
        <w:t xml:space="preserve"> lub </w:t>
      </w:r>
      <w:r w:rsidRPr="0085723E">
        <w:rPr>
          <w:rFonts w:asciiTheme="minorHAnsi" w:eastAsia="ArialNarrow" w:hAnsiTheme="minorHAnsi" w:cs="Calibri"/>
          <w:sz w:val="22"/>
          <w:szCs w:val="22"/>
          <w:lang w:val="pl-PL"/>
        </w:rPr>
        <w:lastRenderedPageBreak/>
        <w:t>zasad równoważnych zarówno przy organizacji badania, jak i przy jego kontroli. Zamawiający zastrzega sobie dodatkowo prawo do przeprowadzenia własnej kontroli terenowej badania.</w:t>
      </w:r>
    </w:p>
    <w:p w:rsidR="007843A7" w:rsidRPr="00AA7BED" w:rsidRDefault="0085723E" w:rsidP="007843A7">
      <w:pPr>
        <w:pStyle w:val="Bezodstpw"/>
        <w:spacing w:before="120" w:after="120"/>
        <w:jc w:val="both"/>
        <w:rPr>
          <w:rFonts w:asciiTheme="minorHAnsi" w:hAnsiTheme="minorHAnsi" w:cs="Calibri"/>
        </w:rPr>
      </w:pPr>
      <w:r w:rsidRPr="0085723E">
        <w:rPr>
          <w:rFonts w:asciiTheme="minorHAnsi" w:hAnsiTheme="minorHAnsi" w:cs="Calibri"/>
        </w:rPr>
        <w:t xml:space="preserve">Wykonawca zobowiązuje się do zachowania w tajemnicy wszystkich informacji uzyskanych przez niego w związku z zawarciem i realizacją Umowy, w szczególności w zakresie treści narzędzi badawczych oraz uzyskanych wyników badania. Za zachowanie poufności Wykonawca ponosi odpowiedzialność na zasadzie ryzyka. </w:t>
      </w:r>
    </w:p>
    <w:p w:rsidR="00864416" w:rsidRPr="00AA7BED" w:rsidRDefault="0085723E" w:rsidP="00864416">
      <w:pPr>
        <w:pStyle w:val="Bezodstpw"/>
        <w:spacing w:before="120" w:after="120"/>
        <w:jc w:val="both"/>
        <w:rPr>
          <w:rFonts w:asciiTheme="minorHAnsi" w:hAnsiTheme="minorHAnsi" w:cs="Calibri"/>
        </w:rPr>
      </w:pPr>
      <w:r w:rsidRPr="0085723E">
        <w:rPr>
          <w:rFonts w:asciiTheme="minorHAnsi" w:hAnsiTheme="minorHAnsi" w:cs="Calibri"/>
        </w:rPr>
        <w:t xml:space="preserve">Wszelkie materiały przekazywane w formie papierowej powinny zostać dostarczone Zamawiającemu w pudełkach o wymiarach nie przekraczających następujących: 22 cm x 31 cm, wysokość 27,5 </w:t>
      </w:r>
      <w:proofErr w:type="spellStart"/>
      <w:r w:rsidRPr="0085723E">
        <w:rPr>
          <w:rFonts w:asciiTheme="minorHAnsi" w:hAnsiTheme="minorHAnsi" w:cs="Calibri"/>
        </w:rPr>
        <w:t>cm</w:t>
      </w:r>
      <w:proofErr w:type="spellEnd"/>
      <w:r w:rsidRPr="0085723E">
        <w:rPr>
          <w:rFonts w:asciiTheme="minorHAnsi" w:hAnsiTheme="minorHAnsi" w:cs="Calibri"/>
        </w:rPr>
        <w:t>.</w:t>
      </w:r>
    </w:p>
    <w:p w:rsidR="00864416" w:rsidRPr="00AA7BED" w:rsidRDefault="0085723E" w:rsidP="00864416">
      <w:pPr>
        <w:pStyle w:val="Bezodstpw"/>
        <w:spacing w:before="120" w:after="120"/>
        <w:jc w:val="both"/>
        <w:rPr>
          <w:rFonts w:asciiTheme="minorHAnsi" w:hAnsiTheme="minorHAnsi" w:cs="Calibri"/>
        </w:rPr>
      </w:pPr>
      <w:r w:rsidRPr="0085723E">
        <w:rPr>
          <w:rFonts w:asciiTheme="minorHAnsi" w:hAnsiTheme="minorHAnsi" w:cs="Calibri"/>
        </w:rPr>
        <w:t>Dostawa do siedziby Zamawiającego jakichkolwiek materiałów związanych z realizacją badania lub ich odbiór z IBE muszą być poprzedzone ustaleniem terminu między Wykonawcą a Zamawiającym.</w:t>
      </w:r>
    </w:p>
    <w:p w:rsidR="008C76A8" w:rsidRPr="00AA7BED" w:rsidRDefault="008C76A8" w:rsidP="007843A7">
      <w:pPr>
        <w:pStyle w:val="Bezodstpw"/>
        <w:spacing w:before="120" w:after="120"/>
        <w:jc w:val="both"/>
        <w:rPr>
          <w:rFonts w:asciiTheme="minorHAnsi" w:hAnsiTheme="minorHAnsi" w:cs="Calibri"/>
        </w:rPr>
      </w:pPr>
    </w:p>
    <w:p w:rsidR="008C76A8" w:rsidRPr="00AA7BED" w:rsidRDefault="0085723E" w:rsidP="008C76A8">
      <w:pPr>
        <w:pStyle w:val="NormalnyWeb"/>
        <w:spacing w:before="0" w:beforeAutospacing="0" w:after="0" w:afterAutospacing="0" w:line="276" w:lineRule="auto"/>
        <w:rPr>
          <w:rFonts w:asciiTheme="minorHAnsi" w:hAnsiTheme="minorHAnsi" w:cs="Calibri"/>
          <w:b/>
          <w:sz w:val="22"/>
          <w:szCs w:val="22"/>
        </w:rPr>
      </w:pPr>
      <w:r w:rsidRPr="0085723E">
        <w:rPr>
          <w:rFonts w:asciiTheme="minorHAnsi" w:hAnsiTheme="minorHAnsi" w:cs="Calibri"/>
          <w:b/>
          <w:sz w:val="22"/>
          <w:szCs w:val="22"/>
        </w:rPr>
        <w:t>Załącznik nr 1 do OPZ</w:t>
      </w:r>
    </w:p>
    <w:p w:rsidR="008C76A8" w:rsidRPr="00AA7BED" w:rsidRDefault="0085723E" w:rsidP="008C76A8">
      <w:pPr>
        <w:spacing w:line="276" w:lineRule="auto"/>
        <w:jc w:val="both"/>
        <w:rPr>
          <w:rFonts w:asciiTheme="minorHAnsi" w:hAnsiTheme="minorHAnsi" w:cs="Calibri"/>
          <w:b/>
          <w:sz w:val="22"/>
          <w:szCs w:val="22"/>
        </w:rPr>
      </w:pPr>
      <w:r w:rsidRPr="0085723E">
        <w:rPr>
          <w:rFonts w:asciiTheme="minorHAnsi" w:hAnsiTheme="minorHAnsi" w:cs="Calibri"/>
          <w:b/>
          <w:sz w:val="22"/>
          <w:szCs w:val="22"/>
        </w:rPr>
        <w:t xml:space="preserve">STANDARDY TRANSKRYPCJI </w:t>
      </w:r>
    </w:p>
    <w:p w:rsidR="008C76A8" w:rsidRPr="00AA7BED" w:rsidRDefault="0085723E" w:rsidP="008C76A8">
      <w:pPr>
        <w:pStyle w:val="Akapitzlist"/>
        <w:numPr>
          <w:ilvl w:val="0"/>
          <w:numId w:val="19"/>
        </w:numPr>
        <w:autoSpaceDN/>
        <w:spacing w:after="0"/>
        <w:contextualSpacing/>
        <w:textAlignment w:val="auto"/>
        <w:rPr>
          <w:rFonts w:asciiTheme="minorHAnsi" w:hAnsiTheme="minorHAnsi" w:cs="Calibri"/>
          <w:lang w:val="pl-PL"/>
        </w:rPr>
      </w:pPr>
      <w:r w:rsidRPr="0085723E">
        <w:rPr>
          <w:rStyle w:val="apple-style-span"/>
          <w:rFonts w:asciiTheme="minorHAnsi" w:hAnsiTheme="minorHAnsi" w:cs="Calibri"/>
          <w:color w:val="000000"/>
          <w:lang w:val="pl-PL"/>
        </w:rPr>
        <w:t xml:space="preserve">Transkrypcja sporządzana jest jako plik tekstowy </w:t>
      </w:r>
      <w:r w:rsidRPr="0085723E">
        <w:rPr>
          <w:rFonts w:asciiTheme="minorHAnsi" w:hAnsiTheme="minorHAnsi" w:cs="Calibri"/>
          <w:lang w:val="pl-PL"/>
        </w:rPr>
        <w:t>w formacie RTF (</w:t>
      </w:r>
      <w:proofErr w:type="spellStart"/>
      <w:r w:rsidRPr="0085723E">
        <w:rPr>
          <w:rFonts w:asciiTheme="minorHAnsi" w:hAnsiTheme="minorHAnsi" w:cs="Calibri"/>
          <w:lang w:val="pl-PL"/>
        </w:rPr>
        <w:t>Rich</w:t>
      </w:r>
      <w:proofErr w:type="spellEnd"/>
      <w:r w:rsidRPr="0085723E">
        <w:rPr>
          <w:rFonts w:asciiTheme="minorHAnsi" w:hAnsiTheme="minorHAnsi" w:cs="Calibri"/>
          <w:lang w:val="pl-PL"/>
        </w:rPr>
        <w:t xml:space="preserve"> </w:t>
      </w:r>
      <w:proofErr w:type="spellStart"/>
      <w:r w:rsidRPr="0085723E">
        <w:rPr>
          <w:rFonts w:asciiTheme="minorHAnsi" w:hAnsiTheme="minorHAnsi" w:cs="Calibri"/>
          <w:lang w:val="pl-PL"/>
        </w:rPr>
        <w:t>Text</w:t>
      </w:r>
      <w:proofErr w:type="spellEnd"/>
      <w:r w:rsidRPr="0085723E">
        <w:rPr>
          <w:rFonts w:asciiTheme="minorHAnsi" w:hAnsiTheme="minorHAnsi" w:cs="Calibri"/>
          <w:lang w:val="pl-PL"/>
        </w:rPr>
        <w:t xml:space="preserve"> Format).</w:t>
      </w:r>
    </w:p>
    <w:p w:rsidR="008C76A8" w:rsidRPr="00AA7BED" w:rsidRDefault="0085723E" w:rsidP="008C76A8">
      <w:pPr>
        <w:pStyle w:val="Akapitzlist"/>
        <w:numPr>
          <w:ilvl w:val="0"/>
          <w:numId w:val="19"/>
        </w:numPr>
        <w:autoSpaceDN/>
        <w:spacing w:after="0"/>
        <w:contextualSpacing/>
        <w:textAlignment w:val="auto"/>
        <w:rPr>
          <w:rStyle w:val="apple-style-span"/>
          <w:rFonts w:asciiTheme="minorHAnsi" w:eastAsia="SimSun" w:hAnsiTheme="minorHAnsi" w:cs="Calibri"/>
          <w:color w:val="000000"/>
          <w:lang w:val="pl-PL" w:eastAsia="zh-CN" w:bidi="hi-IN"/>
        </w:rPr>
      </w:pPr>
      <w:r w:rsidRPr="0085723E">
        <w:rPr>
          <w:rStyle w:val="apple-style-span"/>
          <w:rFonts w:asciiTheme="minorHAnsi" w:hAnsiTheme="minorHAnsi" w:cs="Calibri"/>
          <w:color w:val="000000"/>
          <w:lang w:val="pl-PL"/>
        </w:rPr>
        <w:t>Dokładnie spisywane jest wszystko, co mówią respondenci oraz badacz (tzw. transkrypcja pełna).</w:t>
      </w:r>
    </w:p>
    <w:p w:rsidR="008C76A8" w:rsidRPr="00AA7BED" w:rsidRDefault="0085723E" w:rsidP="008C76A8">
      <w:pPr>
        <w:pStyle w:val="Akapitzlist"/>
        <w:numPr>
          <w:ilvl w:val="0"/>
          <w:numId w:val="19"/>
        </w:numPr>
        <w:autoSpaceDN/>
        <w:spacing w:after="0"/>
        <w:contextualSpacing/>
        <w:textAlignment w:val="auto"/>
        <w:rPr>
          <w:rFonts w:asciiTheme="minorHAnsi" w:hAnsiTheme="minorHAnsi" w:cs="Calibri"/>
          <w:color w:val="000000"/>
          <w:lang w:val="pl-PL"/>
        </w:rPr>
      </w:pPr>
      <w:r w:rsidRPr="0085723E">
        <w:rPr>
          <w:rStyle w:val="apple-style-span"/>
          <w:rFonts w:asciiTheme="minorHAnsi" w:hAnsiTheme="minorHAnsi" w:cs="Calibri"/>
          <w:color w:val="000000"/>
          <w:lang w:val="pl-PL"/>
        </w:rPr>
        <w:t>Znak akapitu ("enter") oznacza, że głos zabiera nowa osoba (tzn. wypowiedź jednej osoby – niezależnie od długości – powinna mieścić się w jednym akapicie).</w:t>
      </w:r>
    </w:p>
    <w:p w:rsidR="008C76A8" w:rsidRPr="00AA7BED" w:rsidRDefault="0085723E" w:rsidP="008C76A8">
      <w:pPr>
        <w:pStyle w:val="Akapitzlist"/>
        <w:numPr>
          <w:ilvl w:val="0"/>
          <w:numId w:val="19"/>
        </w:numPr>
        <w:autoSpaceDN/>
        <w:spacing w:after="0"/>
        <w:contextualSpacing/>
        <w:textAlignment w:val="auto"/>
        <w:rPr>
          <w:rStyle w:val="apple-style-span"/>
          <w:rFonts w:asciiTheme="minorHAnsi" w:eastAsia="SimSun" w:hAnsiTheme="minorHAnsi" w:cs="Calibri"/>
          <w:color w:val="000000"/>
          <w:lang w:val="pl-PL" w:eastAsia="zh-CN" w:bidi="hi-IN"/>
        </w:rPr>
      </w:pPr>
      <w:r w:rsidRPr="0085723E">
        <w:rPr>
          <w:rStyle w:val="apple-style-span"/>
          <w:rFonts w:asciiTheme="minorHAnsi" w:hAnsiTheme="minorHAnsi" w:cs="Calibri"/>
          <w:color w:val="000000"/>
          <w:lang w:val="pl-PL"/>
        </w:rPr>
        <w:t>Jeżeli nagranie jest momentami słabej jakości i nie można czegoś zrozumieć, to w nawiasie kwadratowym należy zapisać "niezrozumiałe" i wstawić dokładny czas trwania niezrozumiałego fragmentu nagrania, np.:</w:t>
      </w:r>
    </w:p>
    <w:p w:rsidR="008C76A8" w:rsidRPr="00AA7BED" w:rsidRDefault="0085723E" w:rsidP="008C76A8">
      <w:pPr>
        <w:pStyle w:val="Cytat"/>
        <w:spacing w:after="0" w:line="276" w:lineRule="auto"/>
        <w:ind w:left="709" w:right="2268"/>
        <w:rPr>
          <w:rFonts w:asciiTheme="minorHAnsi" w:hAnsiTheme="minorHAnsi" w:cs="Calibri"/>
        </w:rPr>
      </w:pPr>
      <w:r w:rsidRPr="0085723E">
        <w:rPr>
          <w:rStyle w:val="apple-style-span"/>
          <w:rFonts w:asciiTheme="minorHAnsi" w:hAnsiTheme="minorHAnsi" w:cs="Calibri"/>
        </w:rPr>
        <w:t>i wtedy on powiedział mi, że pojedzie [niezrozumiałe 1:03] i wygra</w:t>
      </w:r>
    </w:p>
    <w:p w:rsidR="008C76A8" w:rsidRPr="00AA7BED" w:rsidRDefault="0085723E" w:rsidP="008C76A8">
      <w:pPr>
        <w:pStyle w:val="Akapitzlist"/>
        <w:numPr>
          <w:ilvl w:val="0"/>
          <w:numId w:val="19"/>
        </w:numPr>
        <w:autoSpaceDN/>
        <w:spacing w:after="0"/>
        <w:contextualSpacing/>
        <w:textAlignment w:val="auto"/>
        <w:rPr>
          <w:rFonts w:asciiTheme="minorHAnsi" w:hAnsiTheme="minorHAnsi" w:cs="Calibri"/>
          <w:color w:val="000000"/>
          <w:lang w:val="pl-PL"/>
        </w:rPr>
      </w:pPr>
      <w:r w:rsidRPr="0085723E">
        <w:rPr>
          <w:rStyle w:val="apple-style-span"/>
          <w:rFonts w:asciiTheme="minorHAnsi" w:hAnsiTheme="minorHAnsi" w:cs="Calibri"/>
          <w:color w:val="000000"/>
          <w:lang w:val="pl-PL"/>
        </w:rPr>
        <w:t>Ważne dla zrozumienia transkrypcji zachowania niewerbalne należy przepisać w nawiasach kwadratowych (śmiech, płacz, dłuższa pauza, wydarzenia zewnętrzne - np. dzwoni telefon komórkowy i respondent odbiera, osoba badana milczy dłużej niż 5 sekund itd.).</w:t>
      </w:r>
    </w:p>
    <w:p w:rsidR="008C76A8" w:rsidRPr="00AA7BED" w:rsidRDefault="0085723E" w:rsidP="008C76A8">
      <w:pPr>
        <w:pStyle w:val="Akapitzlist"/>
        <w:numPr>
          <w:ilvl w:val="0"/>
          <w:numId w:val="19"/>
        </w:numPr>
        <w:autoSpaceDN/>
        <w:spacing w:after="0"/>
        <w:contextualSpacing/>
        <w:textAlignment w:val="auto"/>
        <w:rPr>
          <w:rFonts w:asciiTheme="minorHAnsi" w:hAnsiTheme="minorHAnsi"/>
          <w:color w:val="000000"/>
          <w:lang w:val="pl-PL"/>
        </w:rPr>
      </w:pPr>
      <w:r w:rsidRPr="0085723E">
        <w:rPr>
          <w:rStyle w:val="apple-style-span"/>
          <w:rFonts w:asciiTheme="minorHAnsi" w:hAnsiTheme="minorHAnsi" w:cs="Calibri"/>
          <w:color w:val="000000"/>
          <w:lang w:val="pl-PL"/>
        </w:rPr>
        <w:t xml:space="preserve">Każdą wypowiedź zaczynamy od znacznika mówiącego, czyli symbolu oznaczającego badacza (B:), osobę badaną (O:). W przypadku większej liczby osób i grup fokusowych symbole z kolejną liczbą porządkową przypisujemy wszystkim badanym (np. </w:t>
      </w:r>
      <w:r w:rsidRPr="0085723E">
        <w:rPr>
          <w:rStyle w:val="apple-style-span"/>
          <w:rFonts w:asciiTheme="minorHAnsi" w:hAnsiTheme="minorHAnsi" w:cs="Calibri"/>
          <w:color w:val="000000"/>
        </w:rPr>
        <w:t>O1, O2, O3</w:t>
      </w:r>
      <w:r w:rsidRPr="0085723E">
        <w:rPr>
          <w:rStyle w:val="apple-style-span"/>
          <w:rFonts w:asciiTheme="minorHAnsi" w:hAnsiTheme="minorHAnsi"/>
          <w:color w:val="000000"/>
          <w:lang w:val="pl-PL"/>
        </w:rPr>
        <w:t xml:space="preserve"> itd.).</w:t>
      </w:r>
    </w:p>
    <w:p w:rsidR="008C76A8" w:rsidRPr="00AA7BED" w:rsidRDefault="0085723E" w:rsidP="008C76A8">
      <w:pPr>
        <w:pStyle w:val="Akapitzlist"/>
        <w:numPr>
          <w:ilvl w:val="0"/>
          <w:numId w:val="19"/>
        </w:numPr>
        <w:autoSpaceDN/>
        <w:spacing w:after="0"/>
        <w:contextualSpacing/>
        <w:textAlignment w:val="auto"/>
        <w:rPr>
          <w:rStyle w:val="apple-style-span"/>
          <w:rFonts w:asciiTheme="minorHAnsi" w:hAnsiTheme="minorHAnsi"/>
          <w:color w:val="000000"/>
          <w:lang w:val="pl-PL"/>
        </w:rPr>
      </w:pPr>
      <w:r w:rsidRPr="0085723E">
        <w:rPr>
          <w:rStyle w:val="apple-style-span"/>
          <w:rFonts w:asciiTheme="minorHAnsi" w:hAnsiTheme="minorHAnsi" w:cs="Calibri"/>
          <w:color w:val="000000"/>
          <w:lang w:val="pl-PL"/>
        </w:rPr>
        <w:t xml:space="preserve">Nazwa pliku z transkrypcją powinna zawierać typ badania, oznaczenie szkoły, oznaczenie grupy badanych, kod osoby badanej np. IDI_S1_N_01.rtf oznacza plik z transkrypcją wywiadu IDI przeprowadzonego w szkole  pierwszej z nauczycielem - respondentem pierwszym. Do listy transkrypcji należy dostarczyć również klucz pozwalający na odkodowanie respondenta (bez imienia i nazwiska, np. </w:t>
      </w:r>
      <w:r w:rsidRPr="0085723E">
        <w:rPr>
          <w:rStyle w:val="apple-style-span"/>
          <w:rFonts w:asciiTheme="minorHAnsi" w:hAnsiTheme="minorHAnsi"/>
          <w:color w:val="000000"/>
          <w:lang w:val="pl-PL"/>
        </w:rPr>
        <w:t>„nauczyciel języka polskiego”)</w:t>
      </w:r>
    </w:p>
    <w:p w:rsidR="008C76A8" w:rsidRPr="00AA7BED" w:rsidRDefault="0085723E" w:rsidP="008C76A8">
      <w:pPr>
        <w:pStyle w:val="Akapitzlist"/>
        <w:numPr>
          <w:ilvl w:val="0"/>
          <w:numId w:val="19"/>
        </w:numPr>
        <w:autoSpaceDN/>
        <w:spacing w:after="0"/>
        <w:contextualSpacing/>
        <w:textAlignment w:val="auto"/>
        <w:rPr>
          <w:rStyle w:val="apple-style-span"/>
          <w:rFonts w:asciiTheme="minorHAnsi" w:hAnsiTheme="minorHAnsi" w:cs="Calibri"/>
          <w:color w:val="000000"/>
          <w:lang w:val="pl-PL"/>
        </w:rPr>
      </w:pPr>
      <w:r w:rsidRPr="0085723E">
        <w:rPr>
          <w:rStyle w:val="apple-style-span"/>
          <w:rFonts w:asciiTheme="minorHAnsi" w:hAnsiTheme="minorHAnsi" w:cs="Calibri"/>
          <w:color w:val="000000"/>
          <w:lang w:val="pl-PL"/>
        </w:rPr>
        <w:t>Transkrypcje sporządzane są na papierze firmowym IBE Entuzjaści edukacji (wersja czarno-biała lub kolorowa)</w:t>
      </w:r>
    </w:p>
    <w:p w:rsidR="008C76A8" w:rsidRPr="00AA7BED" w:rsidRDefault="0085723E" w:rsidP="008C76A8">
      <w:pPr>
        <w:pStyle w:val="Akapitzlist"/>
        <w:numPr>
          <w:ilvl w:val="0"/>
          <w:numId w:val="19"/>
        </w:numPr>
        <w:autoSpaceDN/>
        <w:spacing w:after="0"/>
        <w:contextualSpacing/>
        <w:textAlignment w:val="auto"/>
        <w:rPr>
          <w:rStyle w:val="apple-style-span"/>
          <w:rFonts w:asciiTheme="minorHAnsi" w:hAnsiTheme="minorHAnsi" w:cs="Calibri"/>
          <w:color w:val="000000"/>
          <w:lang w:val="pl-PL"/>
        </w:rPr>
      </w:pPr>
      <w:r w:rsidRPr="0085723E">
        <w:rPr>
          <w:rStyle w:val="apple-style-span"/>
          <w:rFonts w:asciiTheme="minorHAnsi" w:hAnsiTheme="minorHAnsi" w:cs="Calibri"/>
          <w:lang w:val="pl-PL"/>
        </w:rPr>
        <w:t xml:space="preserve">Ewidentne powtórzenia ze strony respondentów są poprawiane (No no byłem </w:t>
      </w:r>
      <w:proofErr w:type="spellStart"/>
      <w:r w:rsidRPr="0085723E">
        <w:rPr>
          <w:rStyle w:val="apple-style-span"/>
          <w:rFonts w:asciiTheme="minorHAnsi" w:hAnsiTheme="minorHAnsi" w:cs="Calibri"/>
          <w:lang w:val="pl-PL"/>
        </w:rPr>
        <w:t>byłem</w:t>
      </w:r>
      <w:proofErr w:type="spellEnd"/>
      <w:r w:rsidRPr="0085723E">
        <w:rPr>
          <w:rStyle w:val="apple-style-span"/>
          <w:rFonts w:asciiTheme="minorHAnsi" w:hAnsiTheme="minorHAnsi" w:cs="Calibri"/>
          <w:lang w:val="pl-PL"/>
        </w:rPr>
        <w:t xml:space="preserve"> na zajęciach </w:t>
      </w:r>
      <w:r w:rsidRPr="0085723E">
        <w:rPr>
          <w:rStyle w:val="apple-style-span"/>
          <w:rFonts w:asciiTheme="minorHAnsi" w:hAnsiTheme="minorHAnsi"/>
          <w:lang w:val="pl-PL"/>
        </w:rPr>
        <w:sym w:font="Symbol" w:char="F0AE"/>
      </w:r>
      <w:r w:rsidRPr="0085723E">
        <w:rPr>
          <w:rStyle w:val="apple-style-span"/>
          <w:rFonts w:asciiTheme="minorHAnsi" w:hAnsiTheme="minorHAnsi" w:cs="Calibri"/>
          <w:lang w:val="pl-PL"/>
        </w:rPr>
        <w:t xml:space="preserve"> no byłem na zajęciach)</w:t>
      </w:r>
    </w:p>
    <w:p w:rsidR="008C76A8" w:rsidRPr="00AA7BED" w:rsidRDefault="0085723E" w:rsidP="008C76A8">
      <w:pPr>
        <w:tabs>
          <w:tab w:val="center" w:pos="4602"/>
        </w:tabs>
        <w:spacing w:line="276" w:lineRule="auto"/>
        <w:ind w:left="360"/>
        <w:rPr>
          <w:rStyle w:val="apple-style-span"/>
          <w:rFonts w:asciiTheme="minorHAnsi" w:hAnsiTheme="minorHAnsi" w:cs="Calibri"/>
          <w:b/>
          <w:color w:val="000000"/>
          <w:sz w:val="22"/>
          <w:szCs w:val="22"/>
        </w:rPr>
      </w:pPr>
      <w:r w:rsidRPr="0085723E">
        <w:rPr>
          <w:rStyle w:val="apple-style-span"/>
          <w:rFonts w:asciiTheme="minorHAnsi" w:hAnsiTheme="minorHAnsi" w:cs="Calibri"/>
          <w:b/>
          <w:color w:val="000000"/>
          <w:sz w:val="22"/>
          <w:szCs w:val="22"/>
        </w:rPr>
        <w:t>Fragment poprawnej transkrypcji:</w:t>
      </w:r>
      <w:r w:rsidRPr="0085723E">
        <w:rPr>
          <w:rStyle w:val="apple-style-span"/>
          <w:rFonts w:asciiTheme="minorHAnsi" w:hAnsiTheme="minorHAnsi" w:cs="Calibri"/>
          <w:b/>
          <w:color w:val="000000"/>
          <w:sz w:val="22"/>
          <w:szCs w:val="22"/>
        </w:rPr>
        <w:tab/>
      </w:r>
    </w:p>
    <w:p w:rsidR="008C76A8" w:rsidRPr="00AA7BED" w:rsidRDefault="0085723E" w:rsidP="008C76A8">
      <w:pPr>
        <w:pStyle w:val="Cytat"/>
        <w:spacing w:after="0" w:line="276" w:lineRule="auto"/>
        <w:ind w:left="709"/>
        <w:rPr>
          <w:rFonts w:asciiTheme="minorHAnsi" w:hAnsiTheme="minorHAnsi" w:cs="Calibri"/>
        </w:rPr>
      </w:pPr>
      <w:r w:rsidRPr="0085723E">
        <w:rPr>
          <w:rStyle w:val="apple-style-span"/>
          <w:rFonts w:asciiTheme="minorHAnsi" w:hAnsiTheme="minorHAnsi" w:cs="Calibri"/>
        </w:rPr>
        <w:t>B: OK</w:t>
      </w:r>
    </w:p>
    <w:p w:rsidR="008C76A8" w:rsidRPr="00AA7BED" w:rsidRDefault="0085723E" w:rsidP="008C76A8">
      <w:pPr>
        <w:pStyle w:val="Cytat"/>
        <w:spacing w:after="0" w:line="276" w:lineRule="auto"/>
        <w:ind w:left="709"/>
        <w:rPr>
          <w:rFonts w:asciiTheme="minorHAnsi" w:hAnsiTheme="minorHAnsi" w:cs="Calibri"/>
        </w:rPr>
      </w:pPr>
      <w:r w:rsidRPr="0085723E">
        <w:rPr>
          <w:rStyle w:val="apple-style-span"/>
          <w:rFonts w:asciiTheme="minorHAnsi" w:hAnsiTheme="minorHAnsi" w:cs="Calibri"/>
        </w:rPr>
        <w:t>O: Chyba dzisiaj też już miałeś jakieś spotkania z dziewczynami?</w:t>
      </w:r>
    </w:p>
    <w:p w:rsidR="008C76A8" w:rsidRPr="00AA7BED" w:rsidRDefault="0085723E" w:rsidP="008C76A8">
      <w:pPr>
        <w:pStyle w:val="Cytat"/>
        <w:spacing w:after="0" w:line="276" w:lineRule="auto"/>
        <w:ind w:left="709"/>
        <w:rPr>
          <w:rFonts w:asciiTheme="minorHAnsi" w:hAnsiTheme="minorHAnsi" w:cs="Calibri"/>
        </w:rPr>
      </w:pPr>
      <w:r w:rsidRPr="0085723E">
        <w:rPr>
          <w:rStyle w:val="apple-style-span"/>
          <w:rFonts w:asciiTheme="minorHAnsi" w:hAnsiTheme="minorHAnsi" w:cs="Calibri"/>
        </w:rPr>
        <w:t>B: Dzisiaj nie, wczoraj – tak.</w:t>
      </w:r>
    </w:p>
    <w:p w:rsidR="008C76A8" w:rsidRPr="00AA7BED" w:rsidRDefault="0085723E" w:rsidP="008C76A8">
      <w:pPr>
        <w:pStyle w:val="Cytat"/>
        <w:tabs>
          <w:tab w:val="left" w:pos="1545"/>
        </w:tabs>
        <w:spacing w:after="0" w:line="276" w:lineRule="auto"/>
        <w:ind w:left="709"/>
        <w:rPr>
          <w:rFonts w:asciiTheme="minorHAnsi" w:hAnsiTheme="minorHAnsi" w:cs="Calibri"/>
        </w:rPr>
      </w:pPr>
      <w:r w:rsidRPr="0085723E">
        <w:rPr>
          <w:rStyle w:val="apple-style-span"/>
          <w:rFonts w:asciiTheme="minorHAnsi" w:hAnsiTheme="minorHAnsi" w:cs="Calibri"/>
        </w:rPr>
        <w:lastRenderedPageBreak/>
        <w:t>O: Nie? Aha.</w:t>
      </w:r>
      <w:r w:rsidRPr="0085723E">
        <w:rPr>
          <w:rStyle w:val="apple-style-span"/>
          <w:rFonts w:asciiTheme="minorHAnsi" w:hAnsiTheme="minorHAnsi" w:cs="Calibri"/>
        </w:rPr>
        <w:tab/>
      </w:r>
    </w:p>
    <w:p w:rsidR="008C76A8" w:rsidRPr="00AA7BED" w:rsidRDefault="0085723E" w:rsidP="008C76A8">
      <w:pPr>
        <w:pStyle w:val="Cytat"/>
        <w:spacing w:after="0" w:line="276" w:lineRule="auto"/>
        <w:ind w:left="709"/>
        <w:rPr>
          <w:rFonts w:asciiTheme="minorHAnsi" w:hAnsiTheme="minorHAnsi" w:cs="Calibri"/>
        </w:rPr>
      </w:pPr>
      <w:r w:rsidRPr="0085723E">
        <w:rPr>
          <w:rStyle w:val="apple-style-span"/>
          <w:rFonts w:asciiTheme="minorHAnsi" w:hAnsiTheme="minorHAnsi" w:cs="Calibri"/>
        </w:rPr>
        <w:t>B: A czemu tak myślisz?</w:t>
      </w:r>
    </w:p>
    <w:p w:rsidR="008C76A8" w:rsidRPr="00AA7BED" w:rsidRDefault="0085723E" w:rsidP="008C76A8">
      <w:pPr>
        <w:pStyle w:val="Cytat"/>
        <w:spacing w:after="0" w:line="276" w:lineRule="auto"/>
        <w:ind w:left="709"/>
        <w:rPr>
          <w:rFonts w:asciiTheme="minorHAnsi" w:hAnsiTheme="minorHAnsi" w:cs="Calibri"/>
        </w:rPr>
      </w:pPr>
      <w:r w:rsidRPr="0085723E">
        <w:rPr>
          <w:rStyle w:val="apple-style-span"/>
          <w:rFonts w:asciiTheme="minorHAnsi" w:hAnsiTheme="minorHAnsi" w:cs="Calibri"/>
        </w:rPr>
        <w:t>O: Nie, rozmawiałam z koleżanką i też coś wspominała</w:t>
      </w:r>
    </w:p>
    <w:p w:rsidR="008C76A8" w:rsidRPr="00AA7BED" w:rsidRDefault="0085723E" w:rsidP="008C76A8">
      <w:pPr>
        <w:pStyle w:val="Cytat"/>
        <w:spacing w:after="0" w:line="276" w:lineRule="auto"/>
        <w:ind w:left="709"/>
        <w:rPr>
          <w:rFonts w:asciiTheme="minorHAnsi" w:hAnsiTheme="minorHAnsi" w:cs="Calibri"/>
        </w:rPr>
      </w:pPr>
      <w:r w:rsidRPr="0085723E">
        <w:rPr>
          <w:rStyle w:val="apple-style-span"/>
          <w:rFonts w:asciiTheme="minorHAnsi" w:hAnsiTheme="minorHAnsi" w:cs="Calibri"/>
        </w:rPr>
        <w:t>B: Wiesz co? Bo teraz ze wszystkimi próbuję się kontaktować, waśnie przyjechałem teraz w poniedziałek i mam taką akcję kontaktu ze wszystkimi z którymi rozmawiałem wtedy. Ale ciężko idzie wiesz? Bo przyjechałem w takim momencie kiedy już wszyscy już mają…</w:t>
      </w:r>
    </w:p>
    <w:p w:rsidR="008C76A8" w:rsidRPr="00AA7BED" w:rsidRDefault="0085723E" w:rsidP="008C76A8">
      <w:pPr>
        <w:pStyle w:val="Cytat"/>
        <w:spacing w:after="0" w:line="276" w:lineRule="auto"/>
        <w:ind w:left="709"/>
        <w:rPr>
          <w:rFonts w:asciiTheme="minorHAnsi" w:hAnsiTheme="minorHAnsi" w:cs="Calibri"/>
        </w:rPr>
      </w:pPr>
      <w:r w:rsidRPr="0085723E">
        <w:rPr>
          <w:rStyle w:val="apple-style-span"/>
          <w:rFonts w:asciiTheme="minorHAnsi" w:hAnsiTheme="minorHAnsi" w:cs="Calibri"/>
        </w:rPr>
        <w:t>O: Tak, my powyjeżdżaliśmy.</w:t>
      </w:r>
    </w:p>
    <w:p w:rsidR="008C76A8" w:rsidRPr="00AA7BED" w:rsidRDefault="0085723E" w:rsidP="008C76A8">
      <w:pPr>
        <w:pStyle w:val="Cytat"/>
        <w:spacing w:after="0" w:line="276" w:lineRule="auto"/>
        <w:ind w:left="709"/>
        <w:rPr>
          <w:rFonts w:asciiTheme="minorHAnsi" w:hAnsiTheme="minorHAnsi" w:cs="Calibri"/>
        </w:rPr>
      </w:pPr>
      <w:r w:rsidRPr="0085723E">
        <w:rPr>
          <w:rStyle w:val="apple-style-span"/>
          <w:rFonts w:asciiTheme="minorHAnsi" w:hAnsiTheme="minorHAnsi" w:cs="Calibri"/>
        </w:rPr>
        <w:t>B: Tak, ale to tym bardziej ciekawe jest, nie? Bo wszystkie te wrażenia</w:t>
      </w:r>
    </w:p>
    <w:p w:rsidR="008C76A8" w:rsidRPr="00AA7BED" w:rsidRDefault="0085723E" w:rsidP="008C76A8">
      <w:pPr>
        <w:pStyle w:val="Cytat"/>
        <w:spacing w:after="0" w:line="276" w:lineRule="auto"/>
        <w:ind w:left="709"/>
        <w:rPr>
          <w:rFonts w:asciiTheme="minorHAnsi" w:hAnsiTheme="minorHAnsi" w:cs="Calibri"/>
        </w:rPr>
      </w:pPr>
      <w:r w:rsidRPr="0085723E">
        <w:rPr>
          <w:rStyle w:val="apple-style-span"/>
          <w:rFonts w:asciiTheme="minorHAnsi" w:hAnsiTheme="minorHAnsi" w:cs="Calibri"/>
        </w:rPr>
        <w:t>O: Wszystko na świeżo, tak, tak.</w:t>
      </w:r>
    </w:p>
    <w:p w:rsidR="008C76A8" w:rsidRPr="00AA7BED" w:rsidRDefault="0085723E" w:rsidP="008C76A8">
      <w:pPr>
        <w:pStyle w:val="Cytat"/>
        <w:spacing w:after="0" w:line="276" w:lineRule="auto"/>
        <w:ind w:left="709"/>
        <w:rPr>
          <w:rFonts w:asciiTheme="minorHAnsi" w:hAnsiTheme="minorHAnsi" w:cs="Calibri"/>
        </w:rPr>
      </w:pPr>
      <w:r w:rsidRPr="0085723E">
        <w:rPr>
          <w:rStyle w:val="apple-style-span"/>
          <w:rFonts w:asciiTheme="minorHAnsi" w:hAnsiTheme="minorHAnsi" w:cs="Calibri"/>
        </w:rPr>
        <w:t>B: Jak to jest u Ciebie?</w:t>
      </w:r>
    </w:p>
    <w:p w:rsidR="008C76A8" w:rsidRPr="00AA7BED" w:rsidRDefault="0085723E" w:rsidP="008C76A8">
      <w:pPr>
        <w:pStyle w:val="Cytat"/>
        <w:spacing w:after="0" w:line="276" w:lineRule="auto"/>
        <w:ind w:left="709"/>
        <w:rPr>
          <w:rFonts w:asciiTheme="minorHAnsi" w:hAnsiTheme="minorHAnsi" w:cs="Calibri"/>
        </w:rPr>
      </w:pPr>
      <w:r w:rsidRPr="0085723E">
        <w:rPr>
          <w:rStyle w:val="apple-style-span"/>
          <w:rFonts w:asciiTheme="minorHAnsi" w:hAnsiTheme="minorHAnsi" w:cs="Calibri"/>
        </w:rPr>
        <w:t>O: No tak.. u mnie tak jak, no nie wiem czy według planów, bo na początku miało być te dziennikarstwo, ale później zdecydowałam jednak, że ten warsztat nie jest jednak najważniejszy, tylko ogólnie kierunek no i zdecydowałam się na politologię. Teraz po tych trzech pierwszych dniach nie wiem czy nie minęłam się z jakimś innym kierunkiem, bo nie wiem jak to będzie. Ale ogólnie wiesz, atmosfera na tej – bo ja, to jest politologia na politechnice – w ogóle to jest dziwne. W B. Ale na razie jest w porządku, taka atmosfera miła, no tylko nie wiem… cześć przedmiotów to jest taka, no przeraża mnie po prostu.</w:t>
      </w:r>
    </w:p>
    <w:p w:rsidR="008C76A8" w:rsidRPr="00AA7BED" w:rsidRDefault="0085723E" w:rsidP="008C76A8">
      <w:pPr>
        <w:pStyle w:val="Cytat"/>
        <w:spacing w:after="0" w:line="276" w:lineRule="auto"/>
        <w:ind w:left="709"/>
        <w:rPr>
          <w:rFonts w:asciiTheme="minorHAnsi" w:hAnsiTheme="minorHAnsi" w:cs="Calibri"/>
        </w:rPr>
      </w:pPr>
      <w:r w:rsidRPr="0085723E">
        <w:rPr>
          <w:rStyle w:val="apple-style-span"/>
          <w:rFonts w:asciiTheme="minorHAnsi" w:hAnsiTheme="minorHAnsi" w:cs="Calibri"/>
        </w:rPr>
        <w:t>B: A co takiego?</w:t>
      </w:r>
    </w:p>
    <w:p w:rsidR="008C76A8" w:rsidRPr="00AA7BED" w:rsidRDefault="0085723E" w:rsidP="008C76A8">
      <w:pPr>
        <w:pStyle w:val="Cytat"/>
        <w:spacing w:after="0" w:line="276" w:lineRule="auto"/>
        <w:ind w:left="709"/>
        <w:rPr>
          <w:rFonts w:asciiTheme="minorHAnsi" w:hAnsiTheme="minorHAnsi" w:cs="Calibri"/>
        </w:rPr>
      </w:pPr>
      <w:r w:rsidRPr="0085723E">
        <w:rPr>
          <w:rStyle w:val="apple-style-span"/>
          <w:rFonts w:asciiTheme="minorHAnsi" w:hAnsiTheme="minorHAnsi" w:cs="Calibri"/>
        </w:rPr>
        <w:t xml:space="preserve">O: Może nie same przedmioty, ile wykładowcy, </w:t>
      </w:r>
      <w:proofErr w:type="spellStart"/>
      <w:r w:rsidRPr="0085723E">
        <w:rPr>
          <w:rStyle w:val="apple-style-span"/>
          <w:rFonts w:asciiTheme="minorHAnsi" w:hAnsiTheme="minorHAnsi" w:cs="Calibri"/>
        </w:rPr>
        <w:t>ćwiczeniowcy</w:t>
      </w:r>
      <w:proofErr w:type="spellEnd"/>
      <w:r w:rsidRPr="0085723E">
        <w:rPr>
          <w:rStyle w:val="apple-style-span"/>
          <w:rFonts w:asciiTheme="minorHAnsi" w:hAnsiTheme="minorHAnsi" w:cs="Calibri"/>
        </w:rPr>
        <w:t xml:space="preserve"> – historia myśli politycznej, albo najnowsza historia polityczna. No ale nastawiałam się na politologię, tak, że muszę to jakoś przebrnąć.</w:t>
      </w:r>
    </w:p>
    <w:p w:rsidR="008C76A8" w:rsidRPr="00AA7BED" w:rsidRDefault="0085723E" w:rsidP="008C76A8">
      <w:pPr>
        <w:pStyle w:val="Cytat"/>
        <w:spacing w:after="0" w:line="276" w:lineRule="auto"/>
        <w:ind w:left="709"/>
        <w:rPr>
          <w:rFonts w:asciiTheme="minorHAnsi" w:hAnsiTheme="minorHAnsi" w:cs="Calibri"/>
        </w:rPr>
      </w:pPr>
      <w:r w:rsidRPr="0085723E">
        <w:rPr>
          <w:rStyle w:val="apple-style-span"/>
          <w:rFonts w:asciiTheme="minorHAnsi" w:hAnsiTheme="minorHAnsi" w:cs="Calibri"/>
        </w:rPr>
        <w:t xml:space="preserve">B: </w:t>
      </w:r>
      <w:proofErr w:type="spellStart"/>
      <w:r w:rsidRPr="0085723E">
        <w:rPr>
          <w:rStyle w:val="apple-style-span"/>
          <w:rFonts w:asciiTheme="minorHAnsi" w:hAnsiTheme="minorHAnsi" w:cs="Calibri"/>
        </w:rPr>
        <w:t>Yhm</w:t>
      </w:r>
      <w:proofErr w:type="spellEnd"/>
      <w:r w:rsidRPr="0085723E">
        <w:rPr>
          <w:rStyle w:val="apple-style-span"/>
          <w:rFonts w:asciiTheme="minorHAnsi" w:hAnsiTheme="minorHAnsi" w:cs="Calibri"/>
        </w:rPr>
        <w:t>. Bo rozumiem, że jesteś już po pierwszym tygodniu? Od poniedziałku do piątku?</w:t>
      </w:r>
    </w:p>
    <w:p w:rsidR="008C76A8" w:rsidRPr="00AA7BED" w:rsidRDefault="0085723E" w:rsidP="008C76A8">
      <w:pPr>
        <w:pStyle w:val="Cytat"/>
        <w:spacing w:after="0" w:line="276" w:lineRule="auto"/>
        <w:ind w:left="709"/>
        <w:rPr>
          <w:rFonts w:asciiTheme="minorHAnsi" w:hAnsiTheme="minorHAnsi" w:cs="Calibri"/>
        </w:rPr>
      </w:pPr>
      <w:r w:rsidRPr="0085723E">
        <w:rPr>
          <w:rStyle w:val="apple-style-span"/>
          <w:rFonts w:asciiTheme="minorHAnsi" w:hAnsiTheme="minorHAnsi" w:cs="Calibri"/>
        </w:rPr>
        <w:t>O: Nie, od środy do piątku.</w:t>
      </w:r>
    </w:p>
    <w:p w:rsidR="008C76A8" w:rsidRPr="00AA7BED" w:rsidRDefault="0085723E" w:rsidP="008C76A8">
      <w:pPr>
        <w:pStyle w:val="Cytat"/>
        <w:spacing w:after="0" w:line="276" w:lineRule="auto"/>
        <w:ind w:left="709"/>
        <w:rPr>
          <w:rFonts w:asciiTheme="minorHAnsi" w:hAnsiTheme="minorHAnsi" w:cs="Calibri"/>
        </w:rPr>
      </w:pPr>
      <w:r w:rsidRPr="0085723E">
        <w:rPr>
          <w:rStyle w:val="apple-style-span"/>
          <w:rFonts w:asciiTheme="minorHAnsi" w:hAnsiTheme="minorHAnsi" w:cs="Calibri"/>
        </w:rPr>
        <w:t>B: Od pierwszego?</w:t>
      </w:r>
    </w:p>
    <w:p w:rsidR="008C76A8" w:rsidRPr="00AA7BED" w:rsidRDefault="0085723E" w:rsidP="008C76A8">
      <w:pPr>
        <w:pStyle w:val="Cytat"/>
        <w:spacing w:after="0" w:line="276" w:lineRule="auto"/>
        <w:ind w:left="709"/>
        <w:rPr>
          <w:rFonts w:asciiTheme="minorHAnsi" w:hAnsiTheme="minorHAnsi" w:cs="Calibri"/>
        </w:rPr>
      </w:pPr>
      <w:r w:rsidRPr="0085723E">
        <w:rPr>
          <w:rStyle w:val="apple-style-span"/>
          <w:rFonts w:asciiTheme="minorHAnsi" w:hAnsiTheme="minorHAnsi" w:cs="Calibri"/>
        </w:rPr>
        <w:t>O: Tak, praktycznie już wszystko miałam no i, no takie mieszane uczucia co do kierunku studiów, ale atmosfera na studiach tak jeżeli chodzi o towarzystwo to w porządku.</w:t>
      </w:r>
    </w:p>
    <w:p w:rsidR="008C76A8" w:rsidRPr="00AA7BED" w:rsidRDefault="0085723E" w:rsidP="008C76A8">
      <w:pPr>
        <w:pStyle w:val="Cytat"/>
        <w:spacing w:after="0" w:line="276" w:lineRule="auto"/>
        <w:ind w:left="709"/>
        <w:rPr>
          <w:rFonts w:asciiTheme="minorHAnsi" w:hAnsiTheme="minorHAnsi" w:cs="Calibri"/>
        </w:rPr>
      </w:pPr>
      <w:r w:rsidRPr="0085723E">
        <w:rPr>
          <w:rStyle w:val="apple-style-span"/>
          <w:rFonts w:asciiTheme="minorHAnsi" w:hAnsiTheme="minorHAnsi" w:cs="Calibri"/>
        </w:rPr>
        <w:t>B: Słuchaj, jakby, jak wygląda sytuacja od samego początku – jak się spotkaliśmy, chyba w kwietniu i potem był maj, potem matury – co się działo dokładnie, jak to było?</w:t>
      </w:r>
    </w:p>
    <w:p w:rsidR="008C76A8" w:rsidRPr="00AA7BED" w:rsidRDefault="0085723E" w:rsidP="008C76A8">
      <w:pPr>
        <w:pStyle w:val="Cytat"/>
        <w:spacing w:after="0" w:line="276" w:lineRule="auto"/>
        <w:ind w:left="709"/>
        <w:rPr>
          <w:rFonts w:asciiTheme="minorHAnsi" w:hAnsiTheme="minorHAnsi" w:cs="Calibri"/>
        </w:rPr>
      </w:pPr>
      <w:r w:rsidRPr="0085723E">
        <w:rPr>
          <w:rStyle w:val="apple-style-span"/>
          <w:rFonts w:asciiTheme="minorHAnsi" w:hAnsiTheme="minorHAnsi" w:cs="Calibri"/>
        </w:rPr>
        <w:t xml:space="preserve">O: Tak… No jeżeli od naszego spotkania tak miesiąc nic się nie działo. Tydzień przed maturami zaczęło się uczenie [uśmiech] Tak szczerze. I uczyłam się tylko z </w:t>
      </w:r>
      <w:proofErr w:type="spellStart"/>
      <w:r w:rsidRPr="0085723E">
        <w:rPr>
          <w:rStyle w:val="apple-style-span"/>
          <w:rFonts w:asciiTheme="minorHAnsi" w:hAnsiTheme="minorHAnsi" w:cs="Calibri"/>
        </w:rPr>
        <w:t>WOSu</w:t>
      </w:r>
      <w:proofErr w:type="spellEnd"/>
      <w:r w:rsidRPr="0085723E">
        <w:rPr>
          <w:rStyle w:val="apple-style-span"/>
          <w:rFonts w:asciiTheme="minorHAnsi" w:hAnsiTheme="minorHAnsi" w:cs="Calibri"/>
        </w:rPr>
        <w:t>. No i się nauczyłam, nauczyłam…</w:t>
      </w:r>
    </w:p>
    <w:p w:rsidR="008C76A8" w:rsidRPr="00AA7BED" w:rsidRDefault="0085723E" w:rsidP="008C76A8">
      <w:pPr>
        <w:pStyle w:val="Cytat"/>
        <w:spacing w:after="0" w:line="276" w:lineRule="auto"/>
        <w:ind w:left="709"/>
        <w:rPr>
          <w:rFonts w:asciiTheme="minorHAnsi" w:hAnsiTheme="minorHAnsi" w:cs="Calibri"/>
        </w:rPr>
      </w:pPr>
      <w:r w:rsidRPr="0085723E">
        <w:rPr>
          <w:rStyle w:val="apple-style-span"/>
          <w:rFonts w:asciiTheme="minorHAnsi" w:hAnsiTheme="minorHAnsi" w:cs="Calibri"/>
        </w:rPr>
        <w:t>B: Możesz mi przypomnieć co zdawałaś?</w:t>
      </w:r>
    </w:p>
    <w:p w:rsidR="008C76A8" w:rsidRPr="00AA7BED" w:rsidRDefault="0085723E" w:rsidP="008C76A8">
      <w:pPr>
        <w:pStyle w:val="Cytat"/>
        <w:spacing w:after="0" w:line="276" w:lineRule="auto"/>
        <w:ind w:left="709"/>
        <w:rPr>
          <w:rFonts w:asciiTheme="minorHAnsi" w:hAnsiTheme="minorHAnsi" w:cs="Calibri"/>
        </w:rPr>
      </w:pPr>
      <w:r w:rsidRPr="0085723E">
        <w:rPr>
          <w:rStyle w:val="apple-style-span"/>
          <w:rFonts w:asciiTheme="minorHAnsi" w:hAnsiTheme="minorHAnsi" w:cs="Calibri"/>
        </w:rPr>
        <w:t>O: Rozszerzony WOS, polski i angielski.</w:t>
      </w:r>
    </w:p>
    <w:p w:rsidR="008C76A8" w:rsidRPr="00AA7BED" w:rsidRDefault="0085723E" w:rsidP="008C76A8">
      <w:pPr>
        <w:pStyle w:val="Cytat"/>
        <w:spacing w:after="0" w:line="276" w:lineRule="auto"/>
        <w:ind w:left="709"/>
        <w:rPr>
          <w:rFonts w:asciiTheme="minorHAnsi" w:hAnsiTheme="minorHAnsi" w:cs="Calibri"/>
        </w:rPr>
      </w:pPr>
      <w:r w:rsidRPr="0085723E">
        <w:rPr>
          <w:rStyle w:val="apple-style-span"/>
          <w:rFonts w:asciiTheme="minorHAnsi" w:hAnsiTheme="minorHAnsi" w:cs="Calibri"/>
        </w:rPr>
        <w:t>B: A ustnie?</w:t>
      </w:r>
    </w:p>
    <w:p w:rsidR="008C76A8" w:rsidRPr="00AA7BED" w:rsidRDefault="0085723E" w:rsidP="008C76A8">
      <w:pPr>
        <w:pStyle w:val="Cytat"/>
        <w:spacing w:after="0" w:line="276" w:lineRule="auto"/>
        <w:ind w:left="709"/>
        <w:rPr>
          <w:rFonts w:asciiTheme="minorHAnsi" w:hAnsiTheme="minorHAnsi" w:cs="Calibri"/>
        </w:rPr>
      </w:pPr>
      <w:r w:rsidRPr="0085723E">
        <w:rPr>
          <w:rStyle w:val="apple-style-span"/>
          <w:rFonts w:asciiTheme="minorHAnsi" w:hAnsiTheme="minorHAnsi" w:cs="Calibri"/>
        </w:rPr>
        <w:t>O: Ustnie – polski i angielski.</w:t>
      </w:r>
    </w:p>
    <w:p w:rsidR="008C76A8" w:rsidRPr="00AA7BED" w:rsidRDefault="0085723E" w:rsidP="008C76A8">
      <w:pPr>
        <w:pStyle w:val="Cytat"/>
        <w:spacing w:after="0" w:line="276" w:lineRule="auto"/>
        <w:ind w:left="709"/>
        <w:rPr>
          <w:rFonts w:asciiTheme="minorHAnsi" w:hAnsiTheme="minorHAnsi" w:cs="Calibri"/>
        </w:rPr>
      </w:pPr>
      <w:r w:rsidRPr="0085723E">
        <w:rPr>
          <w:rStyle w:val="apple-style-span"/>
          <w:rFonts w:asciiTheme="minorHAnsi" w:hAnsiTheme="minorHAnsi" w:cs="Calibri"/>
        </w:rPr>
        <w:t>B: No i ustnie wyniki były no naprawdę bardzo dobre, bo 90% i 95.</w:t>
      </w:r>
    </w:p>
    <w:p w:rsidR="008C76A8" w:rsidRPr="00AA7BED" w:rsidRDefault="0085723E" w:rsidP="008C76A8">
      <w:pPr>
        <w:pStyle w:val="Cytat"/>
        <w:spacing w:after="0" w:line="276" w:lineRule="auto"/>
        <w:ind w:left="709"/>
        <w:rPr>
          <w:rFonts w:asciiTheme="minorHAnsi" w:hAnsiTheme="minorHAnsi" w:cs="Calibri"/>
        </w:rPr>
      </w:pPr>
      <w:r w:rsidRPr="0085723E">
        <w:rPr>
          <w:rStyle w:val="apple-style-span"/>
          <w:rFonts w:asciiTheme="minorHAnsi" w:hAnsiTheme="minorHAnsi" w:cs="Calibri"/>
        </w:rPr>
        <w:t xml:space="preserve">O: </w:t>
      </w:r>
      <w:proofErr w:type="spellStart"/>
      <w:r w:rsidRPr="0085723E">
        <w:rPr>
          <w:rStyle w:val="apple-style-span"/>
          <w:rFonts w:asciiTheme="minorHAnsi" w:hAnsiTheme="minorHAnsi" w:cs="Calibri"/>
        </w:rPr>
        <w:t>Ooo</w:t>
      </w:r>
      <w:proofErr w:type="spellEnd"/>
      <w:r w:rsidRPr="0085723E">
        <w:rPr>
          <w:rStyle w:val="apple-style-span"/>
          <w:rFonts w:asciiTheme="minorHAnsi" w:hAnsiTheme="minorHAnsi" w:cs="Calibri"/>
        </w:rPr>
        <w:t>, no gratulacje.</w:t>
      </w:r>
    </w:p>
    <w:p w:rsidR="008C76A8" w:rsidRPr="00AA7BED" w:rsidRDefault="0085723E" w:rsidP="008C76A8">
      <w:pPr>
        <w:pStyle w:val="Cytat"/>
        <w:spacing w:after="0" w:line="276" w:lineRule="auto"/>
        <w:ind w:left="709"/>
        <w:rPr>
          <w:rFonts w:asciiTheme="minorHAnsi" w:hAnsiTheme="minorHAnsi" w:cs="Calibri"/>
        </w:rPr>
      </w:pPr>
      <w:r w:rsidRPr="0085723E">
        <w:rPr>
          <w:rStyle w:val="apple-style-span"/>
          <w:rFonts w:asciiTheme="minorHAnsi" w:hAnsiTheme="minorHAnsi" w:cs="Calibri"/>
        </w:rPr>
        <w:t>B: Dziękuję, a jeżeli chodzi o pisemne: angielski 88%, polski 81%, no a WOS 58%, no ale rozszerzony, także byłam też w miarę zadowolona. I dostałam się właśnie też, tak jak mówiłam wcześniej na socjologię się wybierałam, to się dostałam.</w:t>
      </w:r>
    </w:p>
    <w:p w:rsidR="008C76A8" w:rsidRPr="00AA7BED" w:rsidRDefault="0085723E" w:rsidP="008C76A8">
      <w:pPr>
        <w:pStyle w:val="Cytat"/>
        <w:spacing w:after="0" w:line="276" w:lineRule="auto"/>
        <w:ind w:left="709"/>
        <w:rPr>
          <w:rFonts w:asciiTheme="minorHAnsi" w:hAnsiTheme="minorHAnsi" w:cs="Calibri"/>
        </w:rPr>
      </w:pPr>
      <w:r w:rsidRPr="0085723E">
        <w:rPr>
          <w:rStyle w:val="apple-style-span"/>
          <w:rFonts w:asciiTheme="minorHAnsi" w:hAnsiTheme="minorHAnsi" w:cs="Calibri"/>
        </w:rPr>
        <w:t>O: A do której uczelni?</w:t>
      </w:r>
    </w:p>
    <w:p w:rsidR="008C76A8" w:rsidRPr="00AA7BED" w:rsidRDefault="0085723E" w:rsidP="008C76A8">
      <w:pPr>
        <w:pStyle w:val="Cytat"/>
        <w:spacing w:after="0" w:line="276" w:lineRule="auto"/>
        <w:ind w:left="709"/>
        <w:rPr>
          <w:rFonts w:asciiTheme="minorHAnsi" w:hAnsiTheme="minorHAnsi" w:cs="Calibri"/>
        </w:rPr>
      </w:pPr>
      <w:r w:rsidRPr="0085723E">
        <w:rPr>
          <w:rStyle w:val="apple-style-span"/>
          <w:rFonts w:asciiTheme="minorHAnsi" w:hAnsiTheme="minorHAnsi" w:cs="Calibri"/>
        </w:rPr>
        <w:t>B: Na uniwerek w B.</w:t>
      </w:r>
    </w:p>
    <w:p w:rsidR="008C76A8" w:rsidRPr="00AA7BED" w:rsidRDefault="0085723E" w:rsidP="008C76A8">
      <w:pPr>
        <w:pStyle w:val="Cytat"/>
        <w:spacing w:after="0" w:line="276" w:lineRule="auto"/>
        <w:ind w:left="709"/>
        <w:rPr>
          <w:rFonts w:asciiTheme="minorHAnsi" w:hAnsiTheme="minorHAnsi" w:cs="Calibri"/>
        </w:rPr>
      </w:pPr>
      <w:r w:rsidRPr="0085723E">
        <w:rPr>
          <w:rStyle w:val="apple-style-span"/>
          <w:rFonts w:asciiTheme="minorHAnsi" w:hAnsiTheme="minorHAnsi" w:cs="Calibri"/>
        </w:rPr>
        <w:lastRenderedPageBreak/>
        <w:t>O: Aha</w:t>
      </w:r>
    </w:p>
    <w:p w:rsidR="008C76A8" w:rsidRPr="00AA7BED" w:rsidRDefault="0085723E" w:rsidP="008C76A8">
      <w:pPr>
        <w:pStyle w:val="Cytat"/>
        <w:spacing w:after="0" w:line="276" w:lineRule="auto"/>
        <w:ind w:left="709"/>
        <w:rPr>
          <w:rFonts w:asciiTheme="minorHAnsi" w:hAnsiTheme="minorHAnsi" w:cs="Calibri"/>
        </w:rPr>
      </w:pPr>
      <w:r w:rsidRPr="0085723E">
        <w:rPr>
          <w:rStyle w:val="apple-style-span"/>
          <w:rFonts w:asciiTheme="minorHAnsi" w:hAnsiTheme="minorHAnsi" w:cs="Calibri"/>
        </w:rPr>
        <w:t>[Kelnerka przynosi kawę, kilka sekund ciszy]</w:t>
      </w:r>
    </w:p>
    <w:p w:rsidR="008C76A8" w:rsidRPr="00AA7BED" w:rsidRDefault="0085723E" w:rsidP="008C76A8">
      <w:pPr>
        <w:pStyle w:val="Cytat"/>
        <w:spacing w:after="0" w:line="276" w:lineRule="auto"/>
        <w:ind w:left="709"/>
        <w:rPr>
          <w:rFonts w:asciiTheme="minorHAnsi" w:hAnsiTheme="minorHAnsi" w:cs="Calibri"/>
        </w:rPr>
      </w:pPr>
      <w:r w:rsidRPr="0085723E">
        <w:rPr>
          <w:rStyle w:val="apple-style-span"/>
          <w:rFonts w:asciiTheme="minorHAnsi" w:hAnsiTheme="minorHAnsi" w:cs="Calibri"/>
        </w:rPr>
        <w:t xml:space="preserve">O: Na uniwerek w B. na socjologię, </w:t>
      </w:r>
      <w:proofErr w:type="spellStart"/>
      <w:r w:rsidRPr="0085723E">
        <w:rPr>
          <w:rStyle w:val="apple-style-span"/>
          <w:rFonts w:asciiTheme="minorHAnsi" w:hAnsiTheme="minorHAnsi" w:cs="Calibri"/>
        </w:rPr>
        <w:t>yhm</w:t>
      </w:r>
      <w:proofErr w:type="spellEnd"/>
      <w:r w:rsidRPr="0085723E">
        <w:rPr>
          <w:rStyle w:val="apple-style-span"/>
          <w:rFonts w:asciiTheme="minorHAnsi" w:hAnsiTheme="minorHAnsi" w:cs="Calibri"/>
        </w:rPr>
        <w:t>…</w:t>
      </w:r>
    </w:p>
    <w:p w:rsidR="008C76A8" w:rsidRPr="00AA7BED" w:rsidRDefault="0085723E" w:rsidP="008C76A8">
      <w:pPr>
        <w:pStyle w:val="Cytat"/>
        <w:spacing w:after="0" w:line="276" w:lineRule="auto"/>
        <w:ind w:left="709"/>
        <w:rPr>
          <w:rFonts w:asciiTheme="minorHAnsi" w:hAnsiTheme="minorHAnsi" w:cs="Calibri"/>
        </w:rPr>
      </w:pPr>
      <w:r w:rsidRPr="0085723E">
        <w:rPr>
          <w:rStyle w:val="apple-style-span"/>
          <w:rFonts w:asciiTheme="minorHAnsi" w:hAnsiTheme="minorHAnsi" w:cs="Calibri"/>
        </w:rPr>
        <w:t>B: Tak, na pedagogikę resocjalizacyjną też się dostałam, no i na tą nieszczęsną politologię. Na razie nie wiem czy mówić nieszczęsna, czy szczęsna, ale…</w:t>
      </w:r>
    </w:p>
    <w:p w:rsidR="008C76A8" w:rsidRPr="00AA7BED" w:rsidRDefault="008C76A8" w:rsidP="008C76A8">
      <w:pPr>
        <w:pStyle w:val="Nagwek"/>
        <w:tabs>
          <w:tab w:val="right" w:pos="9214"/>
        </w:tabs>
        <w:spacing w:line="276" w:lineRule="auto"/>
        <w:rPr>
          <w:rFonts w:asciiTheme="minorHAnsi" w:hAnsiTheme="minorHAnsi" w:cs="Calibri"/>
          <w:i/>
          <w:sz w:val="22"/>
          <w:szCs w:val="22"/>
        </w:rPr>
      </w:pPr>
    </w:p>
    <w:p w:rsidR="005106AE" w:rsidRPr="00AA7BED" w:rsidRDefault="005106AE" w:rsidP="00A20BDC">
      <w:pPr>
        <w:jc w:val="both"/>
        <w:rPr>
          <w:rFonts w:asciiTheme="minorHAnsi" w:hAnsiTheme="minorHAnsi"/>
          <w:sz w:val="22"/>
          <w:szCs w:val="22"/>
        </w:rPr>
      </w:pPr>
    </w:p>
    <w:sectPr w:rsidR="005106AE" w:rsidRPr="00AA7BED" w:rsidSect="00B05D0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80E" w:rsidRDefault="0084780E" w:rsidP="002E7CDE">
      <w:r>
        <w:separator/>
      </w:r>
    </w:p>
  </w:endnote>
  <w:endnote w:type="continuationSeparator" w:id="0">
    <w:p w:rsidR="0084780E" w:rsidRDefault="0084780E" w:rsidP="002E7C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mn-ea">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2458"/>
      <w:docPartObj>
        <w:docPartGallery w:val="Page Numbers (Bottom of Page)"/>
        <w:docPartUnique/>
      </w:docPartObj>
    </w:sdtPr>
    <w:sdtContent>
      <w:p w:rsidR="0084780E" w:rsidRDefault="0084780E">
        <w:pPr>
          <w:pStyle w:val="Stopka"/>
          <w:jc w:val="right"/>
        </w:pPr>
        <w:fldSimple w:instr=" PAGE   \* MERGEFORMAT ">
          <w:r w:rsidR="00385825">
            <w:rPr>
              <w:noProof/>
            </w:rPr>
            <w:t>1</w:t>
          </w:r>
        </w:fldSimple>
      </w:p>
    </w:sdtContent>
  </w:sdt>
  <w:p w:rsidR="0084780E" w:rsidRDefault="0084780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80E" w:rsidRDefault="0084780E" w:rsidP="002E7CDE">
      <w:r>
        <w:separator/>
      </w:r>
    </w:p>
  </w:footnote>
  <w:footnote w:type="continuationSeparator" w:id="0">
    <w:p w:rsidR="0084780E" w:rsidRDefault="0084780E" w:rsidP="002E7CDE">
      <w:r>
        <w:continuationSeparator/>
      </w:r>
    </w:p>
  </w:footnote>
  <w:footnote w:id="1">
    <w:p w:rsidR="0084780E" w:rsidRPr="00357526" w:rsidRDefault="0084780E" w:rsidP="007843A7">
      <w:pPr>
        <w:pStyle w:val="Tekstprzypisudolnego"/>
        <w:rPr>
          <w:rFonts w:asciiTheme="majorHAnsi" w:hAnsiTheme="majorHAnsi" w:cs="Calibri"/>
        </w:rPr>
      </w:pPr>
      <w:r w:rsidRPr="00357526">
        <w:rPr>
          <w:rStyle w:val="Odwoanieprzypisudolnego"/>
          <w:rFonts w:asciiTheme="majorHAnsi" w:hAnsiTheme="majorHAnsi" w:cs="Calibri"/>
        </w:rPr>
        <w:footnoteRef/>
      </w:r>
      <w:r w:rsidRPr="00357526">
        <w:rPr>
          <w:rFonts w:asciiTheme="majorHAnsi" w:hAnsiTheme="majorHAnsi" w:cs="Calibri"/>
        </w:rPr>
        <w:t>Źródło: http://www.ofbor.pl/public/File/Program_PKJPA_Standardy_po_WZ_26_02_2010.pdf</w:t>
      </w:r>
    </w:p>
    <w:p w:rsidR="0084780E" w:rsidRPr="00357526" w:rsidRDefault="0084780E" w:rsidP="007843A7">
      <w:pPr>
        <w:pStyle w:val="Footnote"/>
        <w:rPr>
          <w:rFonts w:asciiTheme="majorHAnsi" w:hAnsiTheme="majorHAnsi" w:cs="Calibr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0E" w:rsidRDefault="0084780E">
    <w:pPr>
      <w:pStyle w:val="Nagwek"/>
    </w:pPr>
    <w:r w:rsidRPr="00F15B54">
      <w:rPr>
        <w:noProof/>
        <w:lang w:eastAsia="pl-PL"/>
      </w:rPr>
      <w:drawing>
        <wp:inline distT="0" distB="0" distL="0" distR="0">
          <wp:extent cx="5759450" cy="931676"/>
          <wp:effectExtent l="19050" t="0" r="0" b="0"/>
          <wp:docPr id="1" name="Obraz 1" descr="\\windek\Wspolny\WIZUALIZACJA\IBEee\znaki UE\Znaki razem PL\KL-IBEee-U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ek\Wspolny\WIZUALIZACJA\IBEee\znaki UE\Znaki razem PL\KL-IBEee-UE_black.jpg"/>
                  <pic:cNvPicPr>
                    <a:picLocks noChangeAspect="1" noChangeArrowheads="1"/>
                  </pic:cNvPicPr>
                </pic:nvPicPr>
                <pic:blipFill>
                  <a:blip r:embed="rId1"/>
                  <a:srcRect/>
                  <a:stretch>
                    <a:fillRect/>
                  </a:stretch>
                </pic:blipFill>
                <pic:spPr bwMode="auto">
                  <a:xfrm>
                    <a:off x="0" y="0"/>
                    <a:ext cx="5759450" cy="93167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6702"/>
    <w:multiLevelType w:val="multilevel"/>
    <w:tmpl w:val="B0FAEA5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06896FAD"/>
    <w:multiLevelType w:val="hybridMultilevel"/>
    <w:tmpl w:val="4880DF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6B542B"/>
    <w:multiLevelType w:val="hybridMultilevel"/>
    <w:tmpl w:val="D6087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B421620"/>
    <w:multiLevelType w:val="multilevel"/>
    <w:tmpl w:val="B0FAEA5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0B93487B"/>
    <w:multiLevelType w:val="hybridMultilevel"/>
    <w:tmpl w:val="CADE1F50"/>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D3448D2"/>
    <w:multiLevelType w:val="hybridMultilevel"/>
    <w:tmpl w:val="F7D0A3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4949ED"/>
    <w:multiLevelType w:val="multilevel"/>
    <w:tmpl w:val="8C644D9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671D94"/>
    <w:multiLevelType w:val="hybridMultilevel"/>
    <w:tmpl w:val="F614E8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4326A6C"/>
    <w:multiLevelType w:val="multilevel"/>
    <w:tmpl w:val="B0FAEA5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190515D7"/>
    <w:multiLevelType w:val="hybridMultilevel"/>
    <w:tmpl w:val="3A064A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3D7206"/>
    <w:multiLevelType w:val="multilevel"/>
    <w:tmpl w:val="B0FAEA5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19BF5ECC"/>
    <w:multiLevelType w:val="hybridMultilevel"/>
    <w:tmpl w:val="2B20CDEE"/>
    <w:lvl w:ilvl="0" w:tplc="9386002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1DB6149F"/>
    <w:multiLevelType w:val="multilevel"/>
    <w:tmpl w:val="B0FAEA5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205D3AD3"/>
    <w:multiLevelType w:val="hybridMultilevel"/>
    <w:tmpl w:val="6EC293CE"/>
    <w:lvl w:ilvl="0" w:tplc="B380AD30">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20E47219"/>
    <w:multiLevelType w:val="hybridMultilevel"/>
    <w:tmpl w:val="F04A0B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27C2295"/>
    <w:multiLevelType w:val="hybridMultilevel"/>
    <w:tmpl w:val="D292B7C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nsid w:val="23CC7C3C"/>
    <w:multiLevelType w:val="hybridMultilevel"/>
    <w:tmpl w:val="FBB60A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7A02DB"/>
    <w:multiLevelType w:val="hybridMultilevel"/>
    <w:tmpl w:val="56405650"/>
    <w:lvl w:ilvl="0" w:tplc="185618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C36EA3"/>
    <w:multiLevelType w:val="hybridMultilevel"/>
    <w:tmpl w:val="733892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4EE59A3"/>
    <w:multiLevelType w:val="multilevel"/>
    <w:tmpl w:val="B0FAEA5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3BBD7F51"/>
    <w:multiLevelType w:val="multilevel"/>
    <w:tmpl w:val="B0FAEA5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3BCF239A"/>
    <w:multiLevelType w:val="hybridMultilevel"/>
    <w:tmpl w:val="04EAD9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2">
    <w:nsid w:val="3CCD504B"/>
    <w:multiLevelType w:val="multilevel"/>
    <w:tmpl w:val="B0FAEA5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nsid w:val="42777F65"/>
    <w:multiLevelType w:val="hybridMultilevel"/>
    <w:tmpl w:val="53C2A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1073D90"/>
    <w:multiLevelType w:val="hybridMultilevel"/>
    <w:tmpl w:val="EA3C925C"/>
    <w:lvl w:ilvl="0" w:tplc="0382FF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5E206E9"/>
    <w:multiLevelType w:val="multilevel"/>
    <w:tmpl w:val="93826830"/>
    <w:lvl w:ilvl="0">
      <w:start w:val="5"/>
      <w:numFmt w:val="decimal"/>
      <w:lvlText w:val="%1"/>
      <w:lvlJc w:val="left"/>
      <w:pPr>
        <w:ind w:left="360" w:hanging="360"/>
      </w:pPr>
      <w:rPr>
        <w:rFonts w:hint="default"/>
      </w:rPr>
    </w:lvl>
    <w:lvl w:ilvl="1">
      <w:start w:val="5"/>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26">
    <w:nsid w:val="5ECE57D6"/>
    <w:multiLevelType w:val="multilevel"/>
    <w:tmpl w:val="B0FAEA5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nsid w:val="63AD2A34"/>
    <w:multiLevelType w:val="multilevel"/>
    <w:tmpl w:val="B0FAEA5C"/>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65B06201"/>
    <w:multiLevelType w:val="multilevel"/>
    <w:tmpl w:val="FC42FB70"/>
    <w:lvl w:ilvl="0">
      <w:start w:val="1"/>
      <w:numFmt w:val="decimal"/>
      <w:lvlText w:val="%1."/>
      <w:lvlJc w:val="left"/>
      <w:pPr>
        <w:ind w:left="720" w:hanging="360"/>
      </w:pPr>
      <w:rPr>
        <w:rFonts w:hint="default"/>
        <w:b/>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nsid w:val="66F80116"/>
    <w:multiLevelType w:val="hybridMultilevel"/>
    <w:tmpl w:val="AD88EA72"/>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nsid w:val="673A7941"/>
    <w:multiLevelType w:val="multilevel"/>
    <w:tmpl w:val="93826830"/>
    <w:lvl w:ilvl="0">
      <w:start w:val="5"/>
      <w:numFmt w:val="decimal"/>
      <w:lvlText w:val="%1"/>
      <w:lvlJc w:val="left"/>
      <w:pPr>
        <w:ind w:left="360" w:hanging="360"/>
      </w:pPr>
      <w:rPr>
        <w:rFonts w:hint="default"/>
      </w:rPr>
    </w:lvl>
    <w:lvl w:ilvl="1">
      <w:start w:val="5"/>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31">
    <w:nsid w:val="69047CF0"/>
    <w:multiLevelType w:val="hybridMultilevel"/>
    <w:tmpl w:val="A4B08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1F92754"/>
    <w:multiLevelType w:val="hybridMultilevel"/>
    <w:tmpl w:val="0D468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54C4100"/>
    <w:multiLevelType w:val="hybridMultilevel"/>
    <w:tmpl w:val="8CF41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7"/>
  </w:num>
  <w:num w:numId="3">
    <w:abstractNumId w:val="28"/>
  </w:num>
  <w:num w:numId="4">
    <w:abstractNumId w:val="26"/>
  </w:num>
  <w:num w:numId="5">
    <w:abstractNumId w:val="1"/>
  </w:num>
  <w:num w:numId="6">
    <w:abstractNumId w:val="2"/>
  </w:num>
  <w:num w:numId="7">
    <w:abstractNumId w:val="31"/>
  </w:num>
  <w:num w:numId="8">
    <w:abstractNumId w:val="14"/>
  </w:num>
  <w:num w:numId="9">
    <w:abstractNumId w:val="21"/>
  </w:num>
  <w:num w:numId="10">
    <w:abstractNumId w:val="20"/>
  </w:num>
  <w:num w:numId="11">
    <w:abstractNumId w:val="32"/>
  </w:num>
  <w:num w:numId="12">
    <w:abstractNumId w:val="27"/>
  </w:num>
  <w:num w:numId="13">
    <w:abstractNumId w:val="18"/>
  </w:num>
  <w:num w:numId="14">
    <w:abstractNumId w:val="23"/>
  </w:num>
  <w:num w:numId="15">
    <w:abstractNumId w:val="4"/>
  </w:num>
  <w:num w:numId="16">
    <w:abstractNumId w:val="29"/>
  </w:num>
  <w:num w:numId="17">
    <w:abstractNumId w:val="15"/>
  </w:num>
  <w:num w:numId="18">
    <w:abstractNumId w:val="7"/>
  </w:num>
  <w:num w:numId="19">
    <w:abstractNumId w:val="33"/>
  </w:num>
  <w:num w:numId="20">
    <w:abstractNumId w:val="12"/>
  </w:num>
  <w:num w:numId="21">
    <w:abstractNumId w:val="25"/>
  </w:num>
  <w:num w:numId="22">
    <w:abstractNumId w:val="6"/>
  </w:num>
  <w:num w:numId="23">
    <w:abstractNumId w:val="19"/>
  </w:num>
  <w:num w:numId="24">
    <w:abstractNumId w:val="10"/>
  </w:num>
  <w:num w:numId="25">
    <w:abstractNumId w:val="24"/>
  </w:num>
  <w:num w:numId="26">
    <w:abstractNumId w:val="5"/>
  </w:num>
  <w:num w:numId="27">
    <w:abstractNumId w:val="9"/>
  </w:num>
  <w:num w:numId="28">
    <w:abstractNumId w:val="16"/>
  </w:num>
  <w:num w:numId="29">
    <w:abstractNumId w:val="30"/>
  </w:num>
  <w:num w:numId="30">
    <w:abstractNumId w:val="8"/>
  </w:num>
  <w:num w:numId="31">
    <w:abstractNumId w:val="0"/>
  </w:num>
  <w:num w:numId="32">
    <w:abstractNumId w:val="3"/>
  </w:num>
  <w:num w:numId="33">
    <w:abstractNumId w:val="13"/>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E0277F"/>
    <w:rsid w:val="00003F14"/>
    <w:rsid w:val="000135AD"/>
    <w:rsid w:val="00031690"/>
    <w:rsid w:val="00032BFF"/>
    <w:rsid w:val="00037EFA"/>
    <w:rsid w:val="00043E57"/>
    <w:rsid w:val="000441C7"/>
    <w:rsid w:val="000504A2"/>
    <w:rsid w:val="0008261F"/>
    <w:rsid w:val="000856FD"/>
    <w:rsid w:val="00090C93"/>
    <w:rsid w:val="00092FA1"/>
    <w:rsid w:val="00095F46"/>
    <w:rsid w:val="000A047E"/>
    <w:rsid w:val="000A5264"/>
    <w:rsid w:val="000A7162"/>
    <w:rsid w:val="000B21A1"/>
    <w:rsid w:val="000B43EF"/>
    <w:rsid w:val="000C6365"/>
    <w:rsid w:val="000D0324"/>
    <w:rsid w:val="000D2EE2"/>
    <w:rsid w:val="000D4A7C"/>
    <w:rsid w:val="000E4AAF"/>
    <w:rsid w:val="000F120F"/>
    <w:rsid w:val="000F3F61"/>
    <w:rsid w:val="0011008A"/>
    <w:rsid w:val="0011738E"/>
    <w:rsid w:val="00117597"/>
    <w:rsid w:val="001247DA"/>
    <w:rsid w:val="00133149"/>
    <w:rsid w:val="00135DE6"/>
    <w:rsid w:val="00151ED0"/>
    <w:rsid w:val="00156D62"/>
    <w:rsid w:val="0016066B"/>
    <w:rsid w:val="001608DF"/>
    <w:rsid w:val="00161D97"/>
    <w:rsid w:val="00163934"/>
    <w:rsid w:val="00164EF6"/>
    <w:rsid w:val="0016530A"/>
    <w:rsid w:val="00166DAF"/>
    <w:rsid w:val="00172647"/>
    <w:rsid w:val="00174AD8"/>
    <w:rsid w:val="0017645A"/>
    <w:rsid w:val="001825C6"/>
    <w:rsid w:val="001A2CDB"/>
    <w:rsid w:val="001A3CD7"/>
    <w:rsid w:val="001A7671"/>
    <w:rsid w:val="001B0CFA"/>
    <w:rsid w:val="001B31E8"/>
    <w:rsid w:val="001B6A47"/>
    <w:rsid w:val="001B7AD5"/>
    <w:rsid w:val="001C5A4F"/>
    <w:rsid w:val="001E080D"/>
    <w:rsid w:val="001E4211"/>
    <w:rsid w:val="001E6D7D"/>
    <w:rsid w:val="002042DB"/>
    <w:rsid w:val="00210D21"/>
    <w:rsid w:val="0021289F"/>
    <w:rsid w:val="00223F2C"/>
    <w:rsid w:val="00232A03"/>
    <w:rsid w:val="00234825"/>
    <w:rsid w:val="0023715A"/>
    <w:rsid w:val="002405CF"/>
    <w:rsid w:val="002427AD"/>
    <w:rsid w:val="00255801"/>
    <w:rsid w:val="0025665F"/>
    <w:rsid w:val="0025726A"/>
    <w:rsid w:val="00264F2A"/>
    <w:rsid w:val="00264F34"/>
    <w:rsid w:val="0027090A"/>
    <w:rsid w:val="00275ED6"/>
    <w:rsid w:val="00276A91"/>
    <w:rsid w:val="00277C20"/>
    <w:rsid w:val="00281D55"/>
    <w:rsid w:val="00283D56"/>
    <w:rsid w:val="00285C12"/>
    <w:rsid w:val="0028765D"/>
    <w:rsid w:val="00291066"/>
    <w:rsid w:val="002A30EE"/>
    <w:rsid w:val="002B22EE"/>
    <w:rsid w:val="002C57E3"/>
    <w:rsid w:val="002C6D8C"/>
    <w:rsid w:val="002D2C99"/>
    <w:rsid w:val="002E10D8"/>
    <w:rsid w:val="002E7CDE"/>
    <w:rsid w:val="002F4C36"/>
    <w:rsid w:val="00304FD2"/>
    <w:rsid w:val="00312AAD"/>
    <w:rsid w:val="00317650"/>
    <w:rsid w:val="003218E5"/>
    <w:rsid w:val="00322606"/>
    <w:rsid w:val="003405ED"/>
    <w:rsid w:val="00340A0A"/>
    <w:rsid w:val="00341A3D"/>
    <w:rsid w:val="00342B71"/>
    <w:rsid w:val="0034338F"/>
    <w:rsid w:val="00354AA7"/>
    <w:rsid w:val="003573A4"/>
    <w:rsid w:val="00364B75"/>
    <w:rsid w:val="003663C2"/>
    <w:rsid w:val="0038187C"/>
    <w:rsid w:val="0038312D"/>
    <w:rsid w:val="00385825"/>
    <w:rsid w:val="003944A6"/>
    <w:rsid w:val="003A5433"/>
    <w:rsid w:val="003B230E"/>
    <w:rsid w:val="003B4C8E"/>
    <w:rsid w:val="003C7643"/>
    <w:rsid w:val="003E2880"/>
    <w:rsid w:val="003E7882"/>
    <w:rsid w:val="003F1DBC"/>
    <w:rsid w:val="003F749E"/>
    <w:rsid w:val="003F7FE0"/>
    <w:rsid w:val="00401CA3"/>
    <w:rsid w:val="00401DD4"/>
    <w:rsid w:val="00402417"/>
    <w:rsid w:val="00402969"/>
    <w:rsid w:val="0040563A"/>
    <w:rsid w:val="00405B31"/>
    <w:rsid w:val="00406528"/>
    <w:rsid w:val="004113B4"/>
    <w:rsid w:val="00412549"/>
    <w:rsid w:val="0041499E"/>
    <w:rsid w:val="00421D97"/>
    <w:rsid w:val="0042207A"/>
    <w:rsid w:val="004221D0"/>
    <w:rsid w:val="00436657"/>
    <w:rsid w:val="00442AD0"/>
    <w:rsid w:val="00456056"/>
    <w:rsid w:val="00457002"/>
    <w:rsid w:val="0046124C"/>
    <w:rsid w:val="00464472"/>
    <w:rsid w:val="00467B95"/>
    <w:rsid w:val="00484F77"/>
    <w:rsid w:val="0049278A"/>
    <w:rsid w:val="00494A9D"/>
    <w:rsid w:val="004A6331"/>
    <w:rsid w:val="004A7024"/>
    <w:rsid w:val="004C278E"/>
    <w:rsid w:val="004D41D1"/>
    <w:rsid w:val="004D57A2"/>
    <w:rsid w:val="004D7143"/>
    <w:rsid w:val="004E2EEC"/>
    <w:rsid w:val="005106AE"/>
    <w:rsid w:val="005268E6"/>
    <w:rsid w:val="00536BEC"/>
    <w:rsid w:val="00545739"/>
    <w:rsid w:val="00546BF0"/>
    <w:rsid w:val="005628F3"/>
    <w:rsid w:val="0057426A"/>
    <w:rsid w:val="005864B2"/>
    <w:rsid w:val="00587EFC"/>
    <w:rsid w:val="005A2B51"/>
    <w:rsid w:val="005B42DF"/>
    <w:rsid w:val="005B4C86"/>
    <w:rsid w:val="005C00C8"/>
    <w:rsid w:val="005C13CE"/>
    <w:rsid w:val="005C328C"/>
    <w:rsid w:val="005D202B"/>
    <w:rsid w:val="005D3417"/>
    <w:rsid w:val="005D359A"/>
    <w:rsid w:val="005D773B"/>
    <w:rsid w:val="005E191A"/>
    <w:rsid w:val="005E4DC8"/>
    <w:rsid w:val="005E7EB8"/>
    <w:rsid w:val="005F7544"/>
    <w:rsid w:val="005F7A90"/>
    <w:rsid w:val="0060679A"/>
    <w:rsid w:val="00614D6C"/>
    <w:rsid w:val="006157A5"/>
    <w:rsid w:val="00621950"/>
    <w:rsid w:val="00622EAA"/>
    <w:rsid w:val="00643A4B"/>
    <w:rsid w:val="0064481E"/>
    <w:rsid w:val="00650CE3"/>
    <w:rsid w:val="00651901"/>
    <w:rsid w:val="0065403C"/>
    <w:rsid w:val="00664381"/>
    <w:rsid w:val="006705F1"/>
    <w:rsid w:val="00670CC9"/>
    <w:rsid w:val="00673E1C"/>
    <w:rsid w:val="006746B7"/>
    <w:rsid w:val="00681146"/>
    <w:rsid w:val="0068223B"/>
    <w:rsid w:val="006827AB"/>
    <w:rsid w:val="00690950"/>
    <w:rsid w:val="006A3D4E"/>
    <w:rsid w:val="006A4388"/>
    <w:rsid w:val="006A48C6"/>
    <w:rsid w:val="006A4FC4"/>
    <w:rsid w:val="006A55FB"/>
    <w:rsid w:val="006A58D5"/>
    <w:rsid w:val="006B0678"/>
    <w:rsid w:val="006B1096"/>
    <w:rsid w:val="006C509E"/>
    <w:rsid w:val="006D7C67"/>
    <w:rsid w:val="006E2A09"/>
    <w:rsid w:val="006E45AC"/>
    <w:rsid w:val="006E51D2"/>
    <w:rsid w:val="006E7275"/>
    <w:rsid w:val="006F777A"/>
    <w:rsid w:val="00701B76"/>
    <w:rsid w:val="00701DDD"/>
    <w:rsid w:val="00715D62"/>
    <w:rsid w:val="00721C05"/>
    <w:rsid w:val="007259CF"/>
    <w:rsid w:val="00732485"/>
    <w:rsid w:val="00736CF9"/>
    <w:rsid w:val="007446A0"/>
    <w:rsid w:val="00751289"/>
    <w:rsid w:val="00756740"/>
    <w:rsid w:val="00757CF0"/>
    <w:rsid w:val="0076330E"/>
    <w:rsid w:val="007734BC"/>
    <w:rsid w:val="007843A7"/>
    <w:rsid w:val="00784F72"/>
    <w:rsid w:val="00792289"/>
    <w:rsid w:val="007A1DB7"/>
    <w:rsid w:val="007B0472"/>
    <w:rsid w:val="007B5A28"/>
    <w:rsid w:val="007C114D"/>
    <w:rsid w:val="007C38A3"/>
    <w:rsid w:val="007D1DF4"/>
    <w:rsid w:val="007D5BA8"/>
    <w:rsid w:val="007E49CB"/>
    <w:rsid w:val="007F5DFE"/>
    <w:rsid w:val="00801264"/>
    <w:rsid w:val="00804C56"/>
    <w:rsid w:val="00813DEB"/>
    <w:rsid w:val="00814B39"/>
    <w:rsid w:val="00816C17"/>
    <w:rsid w:val="008234C6"/>
    <w:rsid w:val="00827448"/>
    <w:rsid w:val="008330A3"/>
    <w:rsid w:val="00833D7E"/>
    <w:rsid w:val="00841613"/>
    <w:rsid w:val="008434DE"/>
    <w:rsid w:val="0084780E"/>
    <w:rsid w:val="0085201E"/>
    <w:rsid w:val="0085622E"/>
    <w:rsid w:val="00856BC3"/>
    <w:rsid w:val="0085723E"/>
    <w:rsid w:val="008626F2"/>
    <w:rsid w:val="008630A8"/>
    <w:rsid w:val="00864416"/>
    <w:rsid w:val="00866420"/>
    <w:rsid w:val="008729AB"/>
    <w:rsid w:val="00874C4F"/>
    <w:rsid w:val="00881ACB"/>
    <w:rsid w:val="008910BE"/>
    <w:rsid w:val="00891661"/>
    <w:rsid w:val="00897275"/>
    <w:rsid w:val="008A4CA7"/>
    <w:rsid w:val="008C1944"/>
    <w:rsid w:val="008C6639"/>
    <w:rsid w:val="008C76A8"/>
    <w:rsid w:val="008D3FF6"/>
    <w:rsid w:val="008E2AB3"/>
    <w:rsid w:val="008E3FB1"/>
    <w:rsid w:val="008E792D"/>
    <w:rsid w:val="008F38F7"/>
    <w:rsid w:val="00900E19"/>
    <w:rsid w:val="0090578F"/>
    <w:rsid w:val="00914044"/>
    <w:rsid w:val="00920147"/>
    <w:rsid w:val="009209B1"/>
    <w:rsid w:val="009262BB"/>
    <w:rsid w:val="00936236"/>
    <w:rsid w:val="00936A29"/>
    <w:rsid w:val="009371A7"/>
    <w:rsid w:val="00945B55"/>
    <w:rsid w:val="00947DD7"/>
    <w:rsid w:val="00957A22"/>
    <w:rsid w:val="00962F2C"/>
    <w:rsid w:val="00973895"/>
    <w:rsid w:val="00984CB7"/>
    <w:rsid w:val="00994BF7"/>
    <w:rsid w:val="009B3750"/>
    <w:rsid w:val="009B50DF"/>
    <w:rsid w:val="009B5588"/>
    <w:rsid w:val="009B649B"/>
    <w:rsid w:val="009B71CC"/>
    <w:rsid w:val="009C14FE"/>
    <w:rsid w:val="009C6A22"/>
    <w:rsid w:val="009D1026"/>
    <w:rsid w:val="009E18B7"/>
    <w:rsid w:val="009E262D"/>
    <w:rsid w:val="009F4F6D"/>
    <w:rsid w:val="009F75E0"/>
    <w:rsid w:val="00A02BD0"/>
    <w:rsid w:val="00A036F6"/>
    <w:rsid w:val="00A115FB"/>
    <w:rsid w:val="00A11A4B"/>
    <w:rsid w:val="00A20A07"/>
    <w:rsid w:val="00A20BDC"/>
    <w:rsid w:val="00A219E4"/>
    <w:rsid w:val="00A22E0B"/>
    <w:rsid w:val="00A30BAE"/>
    <w:rsid w:val="00A32B5B"/>
    <w:rsid w:val="00A4273D"/>
    <w:rsid w:val="00A4498D"/>
    <w:rsid w:val="00A76192"/>
    <w:rsid w:val="00A766BD"/>
    <w:rsid w:val="00A82393"/>
    <w:rsid w:val="00A84CC5"/>
    <w:rsid w:val="00A96122"/>
    <w:rsid w:val="00AA7BED"/>
    <w:rsid w:val="00AB091A"/>
    <w:rsid w:val="00AB3261"/>
    <w:rsid w:val="00AC2D47"/>
    <w:rsid w:val="00AD4C39"/>
    <w:rsid w:val="00AD6EB5"/>
    <w:rsid w:val="00AD74EE"/>
    <w:rsid w:val="00AE3CEB"/>
    <w:rsid w:val="00AE4997"/>
    <w:rsid w:val="00AF2E79"/>
    <w:rsid w:val="00B01C71"/>
    <w:rsid w:val="00B02C28"/>
    <w:rsid w:val="00B05D08"/>
    <w:rsid w:val="00B10C82"/>
    <w:rsid w:val="00B12C0B"/>
    <w:rsid w:val="00B151F8"/>
    <w:rsid w:val="00B225ED"/>
    <w:rsid w:val="00B23EAA"/>
    <w:rsid w:val="00B311BE"/>
    <w:rsid w:val="00B31AB7"/>
    <w:rsid w:val="00B33573"/>
    <w:rsid w:val="00B342C0"/>
    <w:rsid w:val="00B42840"/>
    <w:rsid w:val="00B55E4B"/>
    <w:rsid w:val="00B56BE4"/>
    <w:rsid w:val="00B60AA8"/>
    <w:rsid w:val="00B653A9"/>
    <w:rsid w:val="00B719D0"/>
    <w:rsid w:val="00B743C7"/>
    <w:rsid w:val="00B76AFA"/>
    <w:rsid w:val="00B77021"/>
    <w:rsid w:val="00B80E04"/>
    <w:rsid w:val="00B8333A"/>
    <w:rsid w:val="00B83574"/>
    <w:rsid w:val="00B850B7"/>
    <w:rsid w:val="00B87A3A"/>
    <w:rsid w:val="00B91577"/>
    <w:rsid w:val="00B93077"/>
    <w:rsid w:val="00BC1DB6"/>
    <w:rsid w:val="00BC5B5E"/>
    <w:rsid w:val="00BD5A2A"/>
    <w:rsid w:val="00BE1415"/>
    <w:rsid w:val="00BE74B8"/>
    <w:rsid w:val="00BF27B2"/>
    <w:rsid w:val="00C01FC0"/>
    <w:rsid w:val="00C15C5B"/>
    <w:rsid w:val="00C17138"/>
    <w:rsid w:val="00C3251C"/>
    <w:rsid w:val="00C32A11"/>
    <w:rsid w:val="00C35B6D"/>
    <w:rsid w:val="00C4596C"/>
    <w:rsid w:val="00C50873"/>
    <w:rsid w:val="00C50C2B"/>
    <w:rsid w:val="00C6123D"/>
    <w:rsid w:val="00C63D07"/>
    <w:rsid w:val="00C7141B"/>
    <w:rsid w:val="00C80C50"/>
    <w:rsid w:val="00C86854"/>
    <w:rsid w:val="00C86880"/>
    <w:rsid w:val="00C86B4C"/>
    <w:rsid w:val="00C86C95"/>
    <w:rsid w:val="00C933F6"/>
    <w:rsid w:val="00CA0778"/>
    <w:rsid w:val="00CA16C8"/>
    <w:rsid w:val="00CA721D"/>
    <w:rsid w:val="00CA7FFB"/>
    <w:rsid w:val="00CB28F1"/>
    <w:rsid w:val="00CB291F"/>
    <w:rsid w:val="00CC1760"/>
    <w:rsid w:val="00CE0EA1"/>
    <w:rsid w:val="00CE168E"/>
    <w:rsid w:val="00CE7688"/>
    <w:rsid w:val="00CF02C9"/>
    <w:rsid w:val="00D13122"/>
    <w:rsid w:val="00D1463E"/>
    <w:rsid w:val="00D14AFB"/>
    <w:rsid w:val="00D1669E"/>
    <w:rsid w:val="00D213FD"/>
    <w:rsid w:val="00D46E24"/>
    <w:rsid w:val="00D6539C"/>
    <w:rsid w:val="00D7244B"/>
    <w:rsid w:val="00D7799E"/>
    <w:rsid w:val="00D814AC"/>
    <w:rsid w:val="00D92150"/>
    <w:rsid w:val="00D9525B"/>
    <w:rsid w:val="00D961A3"/>
    <w:rsid w:val="00DA6323"/>
    <w:rsid w:val="00DA6CA7"/>
    <w:rsid w:val="00DB5F12"/>
    <w:rsid w:val="00DC1B28"/>
    <w:rsid w:val="00DD7EB0"/>
    <w:rsid w:val="00DE27D7"/>
    <w:rsid w:val="00DE5E13"/>
    <w:rsid w:val="00DE689B"/>
    <w:rsid w:val="00DE73A5"/>
    <w:rsid w:val="00E0277F"/>
    <w:rsid w:val="00E0732B"/>
    <w:rsid w:val="00E27A24"/>
    <w:rsid w:val="00E32708"/>
    <w:rsid w:val="00E3763A"/>
    <w:rsid w:val="00E430DD"/>
    <w:rsid w:val="00E4737E"/>
    <w:rsid w:val="00E51187"/>
    <w:rsid w:val="00E513B4"/>
    <w:rsid w:val="00E52F2C"/>
    <w:rsid w:val="00E53A7F"/>
    <w:rsid w:val="00E55370"/>
    <w:rsid w:val="00E61549"/>
    <w:rsid w:val="00E67585"/>
    <w:rsid w:val="00E70C92"/>
    <w:rsid w:val="00E92256"/>
    <w:rsid w:val="00E92D82"/>
    <w:rsid w:val="00E954F3"/>
    <w:rsid w:val="00E9731F"/>
    <w:rsid w:val="00EB1AB9"/>
    <w:rsid w:val="00EC02E5"/>
    <w:rsid w:val="00ED3395"/>
    <w:rsid w:val="00EE0B1D"/>
    <w:rsid w:val="00EE40A8"/>
    <w:rsid w:val="00EF29EC"/>
    <w:rsid w:val="00EF4ED7"/>
    <w:rsid w:val="00F00706"/>
    <w:rsid w:val="00F06FA7"/>
    <w:rsid w:val="00F12AD2"/>
    <w:rsid w:val="00F15B54"/>
    <w:rsid w:val="00F20C84"/>
    <w:rsid w:val="00F23E5D"/>
    <w:rsid w:val="00F243C7"/>
    <w:rsid w:val="00F24566"/>
    <w:rsid w:val="00F31877"/>
    <w:rsid w:val="00F33015"/>
    <w:rsid w:val="00F345D4"/>
    <w:rsid w:val="00F4750D"/>
    <w:rsid w:val="00F50299"/>
    <w:rsid w:val="00F50A95"/>
    <w:rsid w:val="00F64951"/>
    <w:rsid w:val="00F6576B"/>
    <w:rsid w:val="00F7310F"/>
    <w:rsid w:val="00F75201"/>
    <w:rsid w:val="00F76513"/>
    <w:rsid w:val="00F83C21"/>
    <w:rsid w:val="00F83DFD"/>
    <w:rsid w:val="00F9122D"/>
    <w:rsid w:val="00F9516B"/>
    <w:rsid w:val="00F9549C"/>
    <w:rsid w:val="00FA6309"/>
    <w:rsid w:val="00FC1BC1"/>
    <w:rsid w:val="00FD0825"/>
    <w:rsid w:val="00FD52C6"/>
    <w:rsid w:val="00FF07B4"/>
    <w:rsid w:val="00FF14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77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3">
    <w:name w:val="heading 3"/>
    <w:basedOn w:val="Normalny"/>
    <w:link w:val="Nagwek3Znak"/>
    <w:uiPriority w:val="9"/>
    <w:qFormat/>
    <w:rsid w:val="007843A7"/>
    <w:pPr>
      <w:widowControl/>
      <w:suppressAutoHyphens w:val="0"/>
      <w:autoSpaceDN/>
      <w:spacing w:before="100" w:beforeAutospacing="1" w:after="100" w:afterAutospacing="1"/>
      <w:textAlignment w:val="auto"/>
      <w:outlineLvl w:val="2"/>
    </w:pPr>
    <w:rPr>
      <w:rFonts w:ascii="Cambria" w:hAnsi="Cambria" w:cs="Times New Roman"/>
      <w:b/>
      <w:bCs/>
      <w:color w:val="4F81BD"/>
      <w:kern w:val="0"/>
      <w:lang w:val="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0277F"/>
    <w:pPr>
      <w:suppressAutoHyphens/>
      <w:autoSpaceDN w:val="0"/>
      <w:spacing w:after="0" w:line="240" w:lineRule="auto"/>
      <w:textAlignment w:val="baseline"/>
    </w:pPr>
    <w:rPr>
      <w:rFonts w:ascii="Times New Roman" w:eastAsia="SimSun" w:hAnsi="Times New Roman" w:cs="Mangal"/>
      <w:kern w:val="3"/>
      <w:sz w:val="24"/>
      <w:szCs w:val="24"/>
      <w:lang w:val="pt-PT" w:eastAsia="hi-IN" w:bidi="hi-IN"/>
    </w:rPr>
  </w:style>
  <w:style w:type="paragraph" w:styleId="Tekstkomentarza">
    <w:name w:val="annotation text"/>
    <w:basedOn w:val="Standard"/>
    <w:link w:val="TekstkomentarzaZnak"/>
    <w:uiPriority w:val="99"/>
    <w:rsid w:val="00E0277F"/>
    <w:rPr>
      <w:sz w:val="20"/>
      <w:szCs w:val="18"/>
    </w:rPr>
  </w:style>
  <w:style w:type="character" w:customStyle="1" w:styleId="TekstkomentarzaZnak">
    <w:name w:val="Tekst komentarza Znak"/>
    <w:basedOn w:val="Domylnaczcionkaakapitu"/>
    <w:link w:val="Tekstkomentarza"/>
    <w:uiPriority w:val="99"/>
    <w:rsid w:val="00E0277F"/>
    <w:rPr>
      <w:rFonts w:ascii="Times New Roman" w:eastAsia="SimSun" w:hAnsi="Times New Roman" w:cs="Mangal"/>
      <w:kern w:val="3"/>
      <w:sz w:val="20"/>
      <w:szCs w:val="18"/>
      <w:lang w:val="pt-PT" w:eastAsia="hi-IN" w:bidi="hi-IN"/>
    </w:rPr>
  </w:style>
  <w:style w:type="paragraph" w:styleId="Akapitzlist">
    <w:name w:val="List Paragraph"/>
    <w:basedOn w:val="Standard"/>
    <w:uiPriority w:val="34"/>
    <w:qFormat/>
    <w:rsid w:val="00E0277F"/>
    <w:pPr>
      <w:suppressAutoHyphens w:val="0"/>
      <w:spacing w:after="200" w:line="276" w:lineRule="auto"/>
      <w:ind w:left="720"/>
    </w:pPr>
    <w:rPr>
      <w:rFonts w:ascii="Calibri" w:eastAsia="Calibri" w:hAnsi="Calibri" w:cs="Times New Roman"/>
      <w:sz w:val="22"/>
      <w:szCs w:val="22"/>
      <w:lang w:val="en-US" w:eastAsia="en-US" w:bidi="ar-SA"/>
    </w:rPr>
  </w:style>
  <w:style w:type="paragraph" w:customStyle="1" w:styleId="Kolorowalistaakcent11">
    <w:name w:val="Kolorowa lista — akcent 11"/>
    <w:basedOn w:val="Normalny"/>
    <w:link w:val="Kolorowalistaakcent1Znak"/>
    <w:uiPriority w:val="34"/>
    <w:qFormat/>
    <w:rsid w:val="001E4211"/>
    <w:pPr>
      <w:widowControl/>
      <w:suppressAutoHyphens w:val="0"/>
      <w:autoSpaceDN/>
      <w:ind w:left="720"/>
      <w:contextualSpacing/>
      <w:textAlignment w:val="auto"/>
    </w:pPr>
    <w:rPr>
      <w:rFonts w:eastAsia="Calibri" w:cs="Times New Roman"/>
      <w:kern w:val="0"/>
      <w:lang w:bidi="ar-SA"/>
    </w:rPr>
  </w:style>
  <w:style w:type="character" w:customStyle="1" w:styleId="Kolorowalistaakcent1Znak">
    <w:name w:val="Kolorowa lista — akcent 1 Znak"/>
    <w:link w:val="Kolorowalistaakcent11"/>
    <w:uiPriority w:val="34"/>
    <w:rsid w:val="001E4211"/>
    <w:rPr>
      <w:rFonts w:ascii="Times New Roman" w:eastAsia="Calibri" w:hAnsi="Times New Roman" w:cs="Times New Roman"/>
      <w:sz w:val="24"/>
      <w:szCs w:val="24"/>
    </w:rPr>
  </w:style>
  <w:style w:type="paragraph" w:customStyle="1" w:styleId="calibriakapit">
    <w:name w:val="calibri akapit"/>
    <w:basedOn w:val="Normalny"/>
    <w:link w:val="calibriakapitZnak"/>
    <w:qFormat/>
    <w:rsid w:val="001E4211"/>
    <w:pPr>
      <w:widowControl/>
      <w:suppressAutoHyphens w:val="0"/>
      <w:autoSpaceDN/>
      <w:spacing w:before="240" w:line="276" w:lineRule="auto"/>
      <w:jc w:val="both"/>
      <w:textAlignment w:val="auto"/>
    </w:pPr>
    <w:rPr>
      <w:rFonts w:ascii="Calibri" w:eastAsia="Times New Roman" w:hAnsi="Calibri" w:cs="Times New Roman"/>
      <w:kern w:val="0"/>
      <w:sz w:val="22"/>
      <w:szCs w:val="22"/>
      <w:lang w:val="pt-PT" w:eastAsia="pt-PT" w:bidi="ar-SA"/>
    </w:rPr>
  </w:style>
  <w:style w:type="character" w:customStyle="1" w:styleId="calibriakapitZnak">
    <w:name w:val="calibri akapit Znak"/>
    <w:link w:val="calibriakapit"/>
    <w:rsid w:val="001E4211"/>
    <w:rPr>
      <w:rFonts w:ascii="Calibri" w:eastAsia="Times New Roman" w:hAnsi="Calibri" w:cs="Times New Roman"/>
      <w:lang w:val="pt-PT" w:eastAsia="pt-PT"/>
    </w:rPr>
  </w:style>
  <w:style w:type="paragraph" w:styleId="Nagwek">
    <w:name w:val="header"/>
    <w:basedOn w:val="Normalny"/>
    <w:link w:val="NagwekZnak"/>
    <w:rsid w:val="00281D55"/>
    <w:pPr>
      <w:widowControl/>
      <w:tabs>
        <w:tab w:val="center" w:pos="4252"/>
        <w:tab w:val="right" w:pos="8504"/>
      </w:tabs>
      <w:suppressAutoHyphens w:val="0"/>
      <w:autoSpaceDN/>
      <w:textAlignment w:val="auto"/>
    </w:pPr>
    <w:rPr>
      <w:rFonts w:eastAsia="Times New Roman" w:cs="Times New Roman"/>
      <w:kern w:val="0"/>
      <w:lang w:eastAsia="pt-PT" w:bidi="ar-SA"/>
    </w:rPr>
  </w:style>
  <w:style w:type="character" w:customStyle="1" w:styleId="NagwekZnak">
    <w:name w:val="Nagłówek Znak"/>
    <w:basedOn w:val="Domylnaczcionkaakapitu"/>
    <w:link w:val="Nagwek"/>
    <w:rsid w:val="00281D55"/>
    <w:rPr>
      <w:rFonts w:ascii="Times New Roman" w:eastAsia="Times New Roman" w:hAnsi="Times New Roman" w:cs="Times New Roman"/>
      <w:sz w:val="24"/>
      <w:szCs w:val="24"/>
      <w:lang w:eastAsia="pt-PT"/>
    </w:rPr>
  </w:style>
  <w:style w:type="paragraph" w:styleId="Tekstprzypisudolnego">
    <w:name w:val="footnote text"/>
    <w:basedOn w:val="Normalny"/>
    <w:link w:val="TekstprzypisudolnegoZnak"/>
    <w:uiPriority w:val="99"/>
    <w:rsid w:val="002E7CDE"/>
    <w:pPr>
      <w:widowControl/>
      <w:suppressAutoHyphens w:val="0"/>
      <w:autoSpaceDN/>
      <w:textAlignment w:val="auto"/>
    </w:pPr>
    <w:rPr>
      <w:rFonts w:eastAsia="Times New Roman" w:cs="Times New Roman"/>
      <w:kern w:val="0"/>
      <w:sz w:val="20"/>
      <w:szCs w:val="20"/>
      <w:lang w:eastAsia="pl-PL" w:bidi="ar-SA"/>
    </w:rPr>
  </w:style>
  <w:style w:type="character" w:customStyle="1" w:styleId="TekstprzypisudolnegoZnak">
    <w:name w:val="Tekst przypisu dolnego Znak"/>
    <w:basedOn w:val="Domylnaczcionkaakapitu"/>
    <w:link w:val="Tekstprzypisudolnego"/>
    <w:uiPriority w:val="99"/>
    <w:rsid w:val="002E7CDE"/>
    <w:rPr>
      <w:rFonts w:ascii="Times New Roman" w:eastAsia="Times New Roman" w:hAnsi="Times New Roman" w:cs="Times New Roman"/>
      <w:sz w:val="20"/>
      <w:szCs w:val="20"/>
      <w:lang w:eastAsia="pl-PL"/>
    </w:rPr>
  </w:style>
  <w:style w:type="character" w:styleId="Odwoanieprzypisudolnego">
    <w:name w:val="footnote reference"/>
    <w:uiPriority w:val="99"/>
    <w:rsid w:val="002E7CDE"/>
    <w:rPr>
      <w:vertAlign w:val="superscript"/>
    </w:rPr>
  </w:style>
  <w:style w:type="character" w:styleId="Odwoaniedokomentarza">
    <w:name w:val="annotation reference"/>
    <w:uiPriority w:val="99"/>
    <w:rsid w:val="00813DEB"/>
    <w:rPr>
      <w:sz w:val="16"/>
      <w:szCs w:val="16"/>
    </w:rPr>
  </w:style>
  <w:style w:type="paragraph" w:styleId="Zwykytekst">
    <w:name w:val="Plain Text"/>
    <w:basedOn w:val="Normalny"/>
    <w:link w:val="ZwykytekstZnak"/>
    <w:uiPriority w:val="99"/>
    <w:unhideWhenUsed/>
    <w:rsid w:val="005106AE"/>
    <w:pPr>
      <w:widowControl/>
      <w:suppressAutoHyphens w:val="0"/>
      <w:autoSpaceDN/>
      <w:textAlignment w:val="auto"/>
    </w:pPr>
    <w:rPr>
      <w:rFonts w:ascii="Consolas" w:eastAsia="Calibri" w:hAnsi="Consolas" w:cs="Times New Roman"/>
      <w:kern w:val="0"/>
      <w:sz w:val="21"/>
      <w:szCs w:val="21"/>
      <w:lang w:eastAsia="en-US" w:bidi="ar-SA"/>
    </w:rPr>
  </w:style>
  <w:style w:type="character" w:customStyle="1" w:styleId="ZwykytekstZnak">
    <w:name w:val="Zwykły tekst Znak"/>
    <w:basedOn w:val="Domylnaczcionkaakapitu"/>
    <w:link w:val="Zwykytekst"/>
    <w:uiPriority w:val="99"/>
    <w:rsid w:val="005106AE"/>
    <w:rPr>
      <w:rFonts w:ascii="Consolas" w:eastAsia="Calibri" w:hAnsi="Consolas" w:cs="Times New Roman"/>
      <w:sz w:val="21"/>
      <w:szCs w:val="21"/>
    </w:rPr>
  </w:style>
  <w:style w:type="character" w:customStyle="1" w:styleId="Nagwek3Znak">
    <w:name w:val="Nagłówek 3 Znak"/>
    <w:basedOn w:val="Domylnaczcionkaakapitu"/>
    <w:link w:val="Nagwek3"/>
    <w:uiPriority w:val="9"/>
    <w:rsid w:val="007843A7"/>
    <w:rPr>
      <w:rFonts w:ascii="Cambria" w:eastAsia="SimSun" w:hAnsi="Cambria" w:cs="Times New Roman"/>
      <w:b/>
      <w:bCs/>
      <w:color w:val="4F81BD"/>
      <w:sz w:val="24"/>
      <w:szCs w:val="24"/>
      <w:lang w:val="en-US" w:eastAsia="zh-CN"/>
    </w:rPr>
  </w:style>
  <w:style w:type="paragraph" w:customStyle="1" w:styleId="Footnote">
    <w:name w:val="Footnote"/>
    <w:basedOn w:val="Standard"/>
    <w:rsid w:val="007843A7"/>
    <w:pPr>
      <w:suppressLineNumbers/>
      <w:ind w:left="283" w:hanging="283"/>
    </w:pPr>
    <w:rPr>
      <w:sz w:val="20"/>
      <w:szCs w:val="20"/>
    </w:rPr>
  </w:style>
  <w:style w:type="paragraph" w:styleId="Bezodstpw">
    <w:name w:val="No Spacing"/>
    <w:qFormat/>
    <w:rsid w:val="007843A7"/>
    <w:pPr>
      <w:spacing w:after="0" w:line="240" w:lineRule="auto"/>
    </w:pPr>
    <w:rPr>
      <w:rFonts w:ascii="Calibri" w:eastAsia="Calibri" w:hAnsi="Calibri" w:cs="Times New Roman"/>
    </w:rPr>
  </w:style>
  <w:style w:type="character" w:customStyle="1" w:styleId="NagwekZnak1">
    <w:name w:val="Nagłówek Znak1"/>
    <w:basedOn w:val="Domylnaczcionkaakapitu"/>
    <w:uiPriority w:val="99"/>
    <w:rsid w:val="008C76A8"/>
    <w:rPr>
      <w:rFonts w:ascii="Times New Roman" w:eastAsia="SimSun" w:hAnsi="Times New Roman" w:cs="Times New Roman"/>
      <w:sz w:val="20"/>
      <w:szCs w:val="21"/>
      <w:lang w:eastAsia="zh-CN"/>
    </w:rPr>
  </w:style>
  <w:style w:type="paragraph" w:styleId="NormalnyWeb">
    <w:name w:val="Normal (Web)"/>
    <w:basedOn w:val="Normalny"/>
    <w:uiPriority w:val="99"/>
    <w:rsid w:val="008C76A8"/>
    <w:pPr>
      <w:widowControl/>
      <w:suppressAutoHyphens w:val="0"/>
      <w:autoSpaceDN/>
      <w:spacing w:before="100" w:beforeAutospacing="1" w:after="100" w:afterAutospacing="1"/>
      <w:textAlignment w:val="auto"/>
    </w:pPr>
    <w:rPr>
      <w:rFonts w:eastAsia="Times New Roman" w:cs="Times New Roman"/>
      <w:kern w:val="0"/>
      <w:lang w:eastAsia="pt-PT" w:bidi="ar-SA"/>
    </w:rPr>
  </w:style>
  <w:style w:type="character" w:customStyle="1" w:styleId="apple-style-span">
    <w:name w:val="apple-style-span"/>
    <w:rsid w:val="008C76A8"/>
  </w:style>
  <w:style w:type="paragraph" w:styleId="Cytat">
    <w:name w:val="Quote"/>
    <w:basedOn w:val="Normalny"/>
    <w:next w:val="Normalny"/>
    <w:link w:val="CytatZnak"/>
    <w:uiPriority w:val="29"/>
    <w:qFormat/>
    <w:rsid w:val="008C76A8"/>
    <w:pPr>
      <w:widowControl/>
      <w:pBdr>
        <w:top w:val="single" w:sz="4" w:space="1" w:color="auto" w:shadow="1"/>
        <w:left w:val="single" w:sz="4" w:space="4" w:color="auto" w:shadow="1"/>
        <w:bottom w:val="single" w:sz="4" w:space="1" w:color="auto" w:shadow="1"/>
        <w:right w:val="single" w:sz="4" w:space="4" w:color="auto" w:shadow="1"/>
      </w:pBdr>
      <w:suppressAutoHyphens w:val="0"/>
      <w:autoSpaceDN/>
      <w:spacing w:after="120"/>
      <w:textAlignment w:val="auto"/>
    </w:pPr>
    <w:rPr>
      <w:rFonts w:ascii="Calibri" w:eastAsia="Calibri" w:hAnsi="Calibri" w:cs="Times New Roman"/>
      <w:iCs/>
      <w:color w:val="000000"/>
      <w:kern w:val="0"/>
      <w:sz w:val="22"/>
      <w:szCs w:val="22"/>
      <w:lang w:eastAsia="en-US" w:bidi="ar-SA"/>
    </w:rPr>
  </w:style>
  <w:style w:type="character" w:customStyle="1" w:styleId="CytatZnak">
    <w:name w:val="Cytat Znak"/>
    <w:basedOn w:val="Domylnaczcionkaakapitu"/>
    <w:link w:val="Cytat"/>
    <w:uiPriority w:val="29"/>
    <w:rsid w:val="008C76A8"/>
    <w:rPr>
      <w:rFonts w:ascii="Calibri" w:eastAsia="Calibri" w:hAnsi="Calibri" w:cs="Times New Roman"/>
      <w:iCs/>
      <w:color w:val="000000"/>
    </w:rPr>
  </w:style>
  <w:style w:type="paragraph" w:styleId="Tematkomentarza">
    <w:name w:val="annotation subject"/>
    <w:basedOn w:val="Tekstkomentarza"/>
    <w:next w:val="Tekstkomentarza"/>
    <w:link w:val="TematkomentarzaZnak"/>
    <w:uiPriority w:val="99"/>
    <w:semiHidden/>
    <w:unhideWhenUsed/>
    <w:rsid w:val="0025726A"/>
    <w:pPr>
      <w:widowControl w:val="0"/>
    </w:pPr>
    <w:rPr>
      <w:b/>
      <w:bCs/>
      <w:lang w:val="pl-PL" w:eastAsia="zh-CN"/>
    </w:rPr>
  </w:style>
  <w:style w:type="character" w:customStyle="1" w:styleId="TematkomentarzaZnak">
    <w:name w:val="Temat komentarza Znak"/>
    <w:basedOn w:val="TekstkomentarzaZnak"/>
    <w:link w:val="Tematkomentarza"/>
    <w:uiPriority w:val="99"/>
    <w:semiHidden/>
    <w:rsid w:val="0025726A"/>
    <w:rPr>
      <w:rFonts w:ascii="Times New Roman" w:eastAsia="SimSun" w:hAnsi="Times New Roman" w:cs="Mangal"/>
      <w:b/>
      <w:bCs/>
      <w:kern w:val="3"/>
      <w:sz w:val="20"/>
      <w:szCs w:val="18"/>
      <w:lang w:val="pt-PT" w:eastAsia="zh-CN" w:bidi="hi-IN"/>
    </w:rPr>
  </w:style>
  <w:style w:type="paragraph" w:styleId="Tekstdymka">
    <w:name w:val="Balloon Text"/>
    <w:basedOn w:val="Normalny"/>
    <w:link w:val="TekstdymkaZnak"/>
    <w:uiPriority w:val="99"/>
    <w:semiHidden/>
    <w:unhideWhenUsed/>
    <w:rsid w:val="0025726A"/>
    <w:rPr>
      <w:rFonts w:ascii="Tahoma" w:hAnsi="Tahoma"/>
      <w:sz w:val="16"/>
      <w:szCs w:val="14"/>
    </w:rPr>
  </w:style>
  <w:style w:type="character" w:customStyle="1" w:styleId="TekstdymkaZnak">
    <w:name w:val="Tekst dymka Znak"/>
    <w:basedOn w:val="Domylnaczcionkaakapitu"/>
    <w:link w:val="Tekstdymka"/>
    <w:uiPriority w:val="99"/>
    <w:semiHidden/>
    <w:rsid w:val="0025726A"/>
    <w:rPr>
      <w:rFonts w:ascii="Tahoma" w:eastAsia="SimSun" w:hAnsi="Tahoma" w:cs="Mangal"/>
      <w:kern w:val="3"/>
      <w:sz w:val="16"/>
      <w:szCs w:val="14"/>
      <w:lang w:eastAsia="zh-CN" w:bidi="hi-IN"/>
    </w:rPr>
  </w:style>
  <w:style w:type="paragraph" w:styleId="Stopka">
    <w:name w:val="footer"/>
    <w:basedOn w:val="Normalny"/>
    <w:link w:val="StopkaZnak"/>
    <w:uiPriority w:val="99"/>
    <w:unhideWhenUsed/>
    <w:rsid w:val="00816C17"/>
    <w:pPr>
      <w:tabs>
        <w:tab w:val="center" w:pos="4536"/>
        <w:tab w:val="right" w:pos="9072"/>
      </w:tabs>
    </w:pPr>
    <w:rPr>
      <w:szCs w:val="21"/>
    </w:rPr>
  </w:style>
  <w:style w:type="character" w:customStyle="1" w:styleId="StopkaZnak">
    <w:name w:val="Stopka Znak"/>
    <w:basedOn w:val="Domylnaczcionkaakapitu"/>
    <w:link w:val="Stopka"/>
    <w:uiPriority w:val="99"/>
    <w:rsid w:val="00816C17"/>
    <w:rPr>
      <w:rFonts w:ascii="Times New Roman" w:eastAsia="SimSun" w:hAnsi="Times New Roman" w:cs="Mangal"/>
      <w:kern w:val="3"/>
      <w:sz w:val="24"/>
      <w:szCs w:val="21"/>
      <w:lang w:eastAsia="zh-CN" w:bidi="hi-IN"/>
    </w:rPr>
  </w:style>
  <w:style w:type="paragraph" w:styleId="Poprawka">
    <w:name w:val="Revision"/>
    <w:hidden/>
    <w:uiPriority w:val="99"/>
    <w:semiHidden/>
    <w:rsid w:val="00816C17"/>
    <w:pPr>
      <w:spacing w:after="0" w:line="240" w:lineRule="auto"/>
    </w:pPr>
    <w:rPr>
      <w:rFonts w:ascii="Times New Roman" w:eastAsia="SimSun" w:hAnsi="Times New Roman"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77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3">
    <w:name w:val="heading 3"/>
    <w:basedOn w:val="Normalny"/>
    <w:link w:val="Nagwek3Znak"/>
    <w:uiPriority w:val="9"/>
    <w:qFormat/>
    <w:rsid w:val="007843A7"/>
    <w:pPr>
      <w:widowControl/>
      <w:suppressAutoHyphens w:val="0"/>
      <w:autoSpaceDN/>
      <w:spacing w:before="100" w:beforeAutospacing="1" w:after="100" w:afterAutospacing="1"/>
      <w:textAlignment w:val="auto"/>
      <w:outlineLvl w:val="2"/>
    </w:pPr>
    <w:rPr>
      <w:rFonts w:ascii="Cambria" w:hAnsi="Cambria" w:cs="Times New Roman"/>
      <w:b/>
      <w:bCs/>
      <w:color w:val="4F81BD"/>
      <w:kern w:val="0"/>
      <w:lang w:val="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0277F"/>
    <w:pPr>
      <w:suppressAutoHyphens/>
      <w:autoSpaceDN w:val="0"/>
      <w:spacing w:after="0" w:line="240" w:lineRule="auto"/>
      <w:textAlignment w:val="baseline"/>
    </w:pPr>
    <w:rPr>
      <w:rFonts w:ascii="Times New Roman" w:eastAsia="SimSun" w:hAnsi="Times New Roman" w:cs="Mangal"/>
      <w:kern w:val="3"/>
      <w:sz w:val="24"/>
      <w:szCs w:val="24"/>
      <w:lang w:val="pt-PT" w:eastAsia="hi-IN" w:bidi="hi-IN"/>
    </w:rPr>
  </w:style>
  <w:style w:type="paragraph" w:styleId="Tekstkomentarza">
    <w:name w:val="annotation text"/>
    <w:basedOn w:val="Standard"/>
    <w:link w:val="TekstkomentarzaZnak"/>
    <w:uiPriority w:val="99"/>
    <w:rsid w:val="00E0277F"/>
    <w:rPr>
      <w:sz w:val="20"/>
      <w:szCs w:val="18"/>
    </w:rPr>
  </w:style>
  <w:style w:type="character" w:customStyle="1" w:styleId="TekstkomentarzaZnak">
    <w:name w:val="Tekst komentarza Znak"/>
    <w:basedOn w:val="Domylnaczcionkaakapitu"/>
    <w:link w:val="Tekstkomentarza"/>
    <w:uiPriority w:val="99"/>
    <w:rsid w:val="00E0277F"/>
    <w:rPr>
      <w:rFonts w:ascii="Times New Roman" w:eastAsia="SimSun" w:hAnsi="Times New Roman" w:cs="Mangal"/>
      <w:kern w:val="3"/>
      <w:sz w:val="20"/>
      <w:szCs w:val="18"/>
      <w:lang w:val="pt-PT" w:eastAsia="hi-IN" w:bidi="hi-IN"/>
    </w:rPr>
  </w:style>
  <w:style w:type="paragraph" w:styleId="Akapitzlist">
    <w:name w:val="List Paragraph"/>
    <w:basedOn w:val="Standard"/>
    <w:uiPriority w:val="34"/>
    <w:qFormat/>
    <w:rsid w:val="00E0277F"/>
    <w:pPr>
      <w:suppressAutoHyphens w:val="0"/>
      <w:spacing w:after="200" w:line="276" w:lineRule="auto"/>
      <w:ind w:left="720"/>
    </w:pPr>
    <w:rPr>
      <w:rFonts w:ascii="Calibri" w:eastAsia="Calibri" w:hAnsi="Calibri" w:cs="Times New Roman"/>
      <w:sz w:val="22"/>
      <w:szCs w:val="22"/>
      <w:lang w:val="en-US" w:eastAsia="en-US" w:bidi="ar-SA"/>
    </w:rPr>
  </w:style>
  <w:style w:type="paragraph" w:customStyle="1" w:styleId="Kolorowalistaakcent11">
    <w:name w:val="Kolorowa lista — akcent 11"/>
    <w:basedOn w:val="Normalny"/>
    <w:link w:val="Kolorowalistaakcent1Znak"/>
    <w:uiPriority w:val="34"/>
    <w:qFormat/>
    <w:rsid w:val="001E4211"/>
    <w:pPr>
      <w:widowControl/>
      <w:suppressAutoHyphens w:val="0"/>
      <w:autoSpaceDN/>
      <w:ind w:left="720"/>
      <w:contextualSpacing/>
      <w:textAlignment w:val="auto"/>
    </w:pPr>
    <w:rPr>
      <w:rFonts w:eastAsia="Calibri" w:cs="Times New Roman"/>
      <w:kern w:val="0"/>
      <w:lang w:bidi="ar-SA"/>
    </w:rPr>
  </w:style>
  <w:style w:type="character" w:customStyle="1" w:styleId="Kolorowalistaakcent1Znak">
    <w:name w:val="Kolorowa lista — akcent 1 Znak"/>
    <w:link w:val="Kolorowalistaakcent11"/>
    <w:uiPriority w:val="34"/>
    <w:rsid w:val="001E4211"/>
    <w:rPr>
      <w:rFonts w:ascii="Times New Roman" w:eastAsia="Calibri" w:hAnsi="Times New Roman" w:cs="Times New Roman"/>
      <w:sz w:val="24"/>
      <w:szCs w:val="24"/>
    </w:rPr>
  </w:style>
  <w:style w:type="paragraph" w:customStyle="1" w:styleId="calibriakapit">
    <w:name w:val="calibri akapit"/>
    <w:basedOn w:val="Normalny"/>
    <w:link w:val="calibriakapitZnak"/>
    <w:qFormat/>
    <w:rsid w:val="001E4211"/>
    <w:pPr>
      <w:widowControl/>
      <w:suppressAutoHyphens w:val="0"/>
      <w:autoSpaceDN/>
      <w:spacing w:before="240" w:line="276" w:lineRule="auto"/>
      <w:jc w:val="both"/>
      <w:textAlignment w:val="auto"/>
    </w:pPr>
    <w:rPr>
      <w:rFonts w:ascii="Calibri" w:eastAsia="Times New Roman" w:hAnsi="Calibri" w:cs="Times New Roman"/>
      <w:kern w:val="0"/>
      <w:sz w:val="22"/>
      <w:szCs w:val="22"/>
      <w:lang w:val="pt-PT" w:eastAsia="pt-PT" w:bidi="ar-SA"/>
    </w:rPr>
  </w:style>
  <w:style w:type="character" w:customStyle="1" w:styleId="calibriakapitZnak">
    <w:name w:val="calibri akapit Znak"/>
    <w:link w:val="calibriakapit"/>
    <w:rsid w:val="001E4211"/>
    <w:rPr>
      <w:rFonts w:ascii="Calibri" w:eastAsia="Times New Roman" w:hAnsi="Calibri" w:cs="Times New Roman"/>
      <w:lang w:val="pt-PT" w:eastAsia="pt-PT"/>
    </w:rPr>
  </w:style>
  <w:style w:type="paragraph" w:styleId="Nagwek">
    <w:name w:val="header"/>
    <w:basedOn w:val="Normalny"/>
    <w:link w:val="NagwekZnak"/>
    <w:rsid w:val="00281D55"/>
    <w:pPr>
      <w:widowControl/>
      <w:tabs>
        <w:tab w:val="center" w:pos="4252"/>
        <w:tab w:val="right" w:pos="8504"/>
      </w:tabs>
      <w:suppressAutoHyphens w:val="0"/>
      <w:autoSpaceDN/>
      <w:textAlignment w:val="auto"/>
    </w:pPr>
    <w:rPr>
      <w:rFonts w:eastAsia="Times New Roman" w:cs="Times New Roman"/>
      <w:kern w:val="0"/>
      <w:lang w:eastAsia="pt-PT" w:bidi="ar-SA"/>
    </w:rPr>
  </w:style>
  <w:style w:type="character" w:customStyle="1" w:styleId="NagwekZnak">
    <w:name w:val="Nagłówek Znak"/>
    <w:basedOn w:val="Domylnaczcionkaakapitu"/>
    <w:link w:val="Nagwek"/>
    <w:rsid w:val="00281D55"/>
    <w:rPr>
      <w:rFonts w:ascii="Times New Roman" w:eastAsia="Times New Roman" w:hAnsi="Times New Roman" w:cs="Times New Roman"/>
      <w:sz w:val="24"/>
      <w:szCs w:val="24"/>
      <w:lang w:eastAsia="pt-PT"/>
    </w:rPr>
  </w:style>
  <w:style w:type="paragraph" w:styleId="Tekstprzypisudolnego">
    <w:name w:val="footnote text"/>
    <w:basedOn w:val="Normalny"/>
    <w:link w:val="TekstprzypisudolnegoZnak"/>
    <w:uiPriority w:val="99"/>
    <w:rsid w:val="002E7CDE"/>
    <w:pPr>
      <w:widowControl/>
      <w:suppressAutoHyphens w:val="0"/>
      <w:autoSpaceDN/>
      <w:textAlignment w:val="auto"/>
    </w:pPr>
    <w:rPr>
      <w:rFonts w:eastAsia="Times New Roman" w:cs="Times New Roman"/>
      <w:kern w:val="0"/>
      <w:sz w:val="20"/>
      <w:szCs w:val="20"/>
      <w:lang w:eastAsia="pl-PL" w:bidi="ar-SA"/>
    </w:rPr>
  </w:style>
  <w:style w:type="character" w:customStyle="1" w:styleId="TekstprzypisudolnegoZnak">
    <w:name w:val="Tekst przypisu dolnego Znak"/>
    <w:basedOn w:val="Domylnaczcionkaakapitu"/>
    <w:link w:val="Tekstprzypisudolnego"/>
    <w:uiPriority w:val="99"/>
    <w:rsid w:val="002E7CDE"/>
    <w:rPr>
      <w:rFonts w:ascii="Times New Roman" w:eastAsia="Times New Roman" w:hAnsi="Times New Roman" w:cs="Times New Roman"/>
      <w:sz w:val="20"/>
      <w:szCs w:val="20"/>
      <w:lang w:eastAsia="pl-PL"/>
    </w:rPr>
  </w:style>
  <w:style w:type="character" w:styleId="Odwoanieprzypisudolnego">
    <w:name w:val="footnote reference"/>
    <w:uiPriority w:val="99"/>
    <w:rsid w:val="002E7CDE"/>
    <w:rPr>
      <w:vertAlign w:val="superscript"/>
    </w:rPr>
  </w:style>
  <w:style w:type="character" w:styleId="Odwoaniedokomentarza">
    <w:name w:val="annotation reference"/>
    <w:uiPriority w:val="99"/>
    <w:rsid w:val="00813DEB"/>
    <w:rPr>
      <w:sz w:val="16"/>
      <w:szCs w:val="16"/>
    </w:rPr>
  </w:style>
  <w:style w:type="paragraph" w:styleId="Zwykytekst">
    <w:name w:val="Plain Text"/>
    <w:basedOn w:val="Normalny"/>
    <w:link w:val="ZwykytekstZnak"/>
    <w:uiPriority w:val="99"/>
    <w:unhideWhenUsed/>
    <w:rsid w:val="005106AE"/>
    <w:pPr>
      <w:widowControl/>
      <w:suppressAutoHyphens w:val="0"/>
      <w:autoSpaceDN/>
      <w:textAlignment w:val="auto"/>
    </w:pPr>
    <w:rPr>
      <w:rFonts w:ascii="Consolas" w:eastAsia="Calibri" w:hAnsi="Consolas" w:cs="Times New Roman"/>
      <w:kern w:val="0"/>
      <w:sz w:val="21"/>
      <w:szCs w:val="21"/>
      <w:lang w:eastAsia="en-US" w:bidi="ar-SA"/>
    </w:rPr>
  </w:style>
  <w:style w:type="character" w:customStyle="1" w:styleId="ZwykytekstZnak">
    <w:name w:val="Zwykły tekst Znak"/>
    <w:basedOn w:val="Domylnaczcionkaakapitu"/>
    <w:link w:val="Zwykytekst"/>
    <w:uiPriority w:val="99"/>
    <w:rsid w:val="005106AE"/>
    <w:rPr>
      <w:rFonts w:ascii="Consolas" w:eastAsia="Calibri" w:hAnsi="Consolas" w:cs="Times New Roman"/>
      <w:sz w:val="21"/>
      <w:szCs w:val="21"/>
    </w:rPr>
  </w:style>
  <w:style w:type="character" w:customStyle="1" w:styleId="Nagwek3Znak">
    <w:name w:val="Nagłówek 3 Znak"/>
    <w:basedOn w:val="Domylnaczcionkaakapitu"/>
    <w:link w:val="Nagwek3"/>
    <w:uiPriority w:val="9"/>
    <w:rsid w:val="007843A7"/>
    <w:rPr>
      <w:rFonts w:ascii="Cambria" w:eastAsia="SimSun" w:hAnsi="Cambria" w:cs="Times New Roman"/>
      <w:b/>
      <w:bCs/>
      <w:color w:val="4F81BD"/>
      <w:sz w:val="24"/>
      <w:szCs w:val="24"/>
      <w:lang w:val="en-US" w:eastAsia="zh-CN"/>
    </w:rPr>
  </w:style>
  <w:style w:type="paragraph" w:customStyle="1" w:styleId="Footnote">
    <w:name w:val="Footnote"/>
    <w:basedOn w:val="Standard"/>
    <w:rsid w:val="007843A7"/>
    <w:pPr>
      <w:suppressLineNumbers/>
      <w:ind w:left="283" w:hanging="283"/>
    </w:pPr>
    <w:rPr>
      <w:sz w:val="20"/>
      <w:szCs w:val="20"/>
    </w:rPr>
  </w:style>
  <w:style w:type="paragraph" w:styleId="Bezodstpw">
    <w:name w:val="No Spacing"/>
    <w:qFormat/>
    <w:rsid w:val="007843A7"/>
    <w:pPr>
      <w:spacing w:after="0" w:line="240" w:lineRule="auto"/>
    </w:pPr>
    <w:rPr>
      <w:rFonts w:ascii="Calibri" w:eastAsia="Calibri" w:hAnsi="Calibri" w:cs="Times New Roman"/>
    </w:rPr>
  </w:style>
  <w:style w:type="character" w:customStyle="1" w:styleId="NagwekZnak1">
    <w:name w:val="Nagłówek Znak1"/>
    <w:basedOn w:val="Domylnaczcionkaakapitu"/>
    <w:uiPriority w:val="99"/>
    <w:rsid w:val="008C76A8"/>
    <w:rPr>
      <w:rFonts w:ascii="Times New Roman" w:eastAsia="SimSun" w:hAnsi="Times New Roman" w:cs="Times New Roman"/>
      <w:sz w:val="20"/>
      <w:szCs w:val="21"/>
      <w:lang w:eastAsia="zh-CN"/>
    </w:rPr>
  </w:style>
  <w:style w:type="paragraph" w:styleId="NormalnyWeb">
    <w:name w:val="Normal (Web)"/>
    <w:basedOn w:val="Normalny"/>
    <w:uiPriority w:val="99"/>
    <w:rsid w:val="008C76A8"/>
    <w:pPr>
      <w:widowControl/>
      <w:suppressAutoHyphens w:val="0"/>
      <w:autoSpaceDN/>
      <w:spacing w:before="100" w:beforeAutospacing="1" w:after="100" w:afterAutospacing="1"/>
      <w:textAlignment w:val="auto"/>
    </w:pPr>
    <w:rPr>
      <w:rFonts w:eastAsia="Times New Roman" w:cs="Times New Roman"/>
      <w:kern w:val="0"/>
      <w:lang w:eastAsia="pt-PT" w:bidi="ar-SA"/>
    </w:rPr>
  </w:style>
  <w:style w:type="character" w:customStyle="1" w:styleId="apple-style-span">
    <w:name w:val="apple-style-span"/>
    <w:rsid w:val="008C76A8"/>
  </w:style>
  <w:style w:type="paragraph" w:styleId="Cytat">
    <w:name w:val="Quote"/>
    <w:basedOn w:val="Normalny"/>
    <w:next w:val="Normalny"/>
    <w:link w:val="CytatZnak"/>
    <w:uiPriority w:val="29"/>
    <w:qFormat/>
    <w:rsid w:val="008C76A8"/>
    <w:pPr>
      <w:widowControl/>
      <w:pBdr>
        <w:top w:val="single" w:sz="4" w:space="1" w:color="auto" w:shadow="1"/>
        <w:left w:val="single" w:sz="4" w:space="4" w:color="auto" w:shadow="1"/>
        <w:bottom w:val="single" w:sz="4" w:space="1" w:color="auto" w:shadow="1"/>
        <w:right w:val="single" w:sz="4" w:space="4" w:color="auto" w:shadow="1"/>
      </w:pBdr>
      <w:suppressAutoHyphens w:val="0"/>
      <w:autoSpaceDN/>
      <w:spacing w:after="120"/>
      <w:textAlignment w:val="auto"/>
    </w:pPr>
    <w:rPr>
      <w:rFonts w:ascii="Calibri" w:eastAsia="Calibri" w:hAnsi="Calibri" w:cs="Times New Roman"/>
      <w:iCs/>
      <w:color w:val="000000"/>
      <w:kern w:val="0"/>
      <w:sz w:val="22"/>
      <w:szCs w:val="22"/>
      <w:lang w:eastAsia="en-US" w:bidi="ar-SA"/>
    </w:rPr>
  </w:style>
  <w:style w:type="character" w:customStyle="1" w:styleId="CytatZnak">
    <w:name w:val="Cytat Znak"/>
    <w:basedOn w:val="Domylnaczcionkaakapitu"/>
    <w:link w:val="Cytat"/>
    <w:uiPriority w:val="29"/>
    <w:rsid w:val="008C76A8"/>
    <w:rPr>
      <w:rFonts w:ascii="Calibri" w:eastAsia="Calibri" w:hAnsi="Calibri" w:cs="Times New Roman"/>
      <w:iCs/>
      <w:color w:val="000000"/>
    </w:rPr>
  </w:style>
  <w:style w:type="paragraph" w:styleId="Tematkomentarza">
    <w:name w:val="annotation subject"/>
    <w:basedOn w:val="Tekstkomentarza"/>
    <w:next w:val="Tekstkomentarza"/>
    <w:link w:val="TematkomentarzaZnak"/>
    <w:uiPriority w:val="99"/>
    <w:semiHidden/>
    <w:unhideWhenUsed/>
    <w:rsid w:val="0025726A"/>
    <w:pPr>
      <w:widowControl w:val="0"/>
    </w:pPr>
    <w:rPr>
      <w:b/>
      <w:bCs/>
      <w:lang w:val="pl-PL" w:eastAsia="zh-CN"/>
    </w:rPr>
  </w:style>
  <w:style w:type="character" w:customStyle="1" w:styleId="TematkomentarzaZnak">
    <w:name w:val="Temat komentarza Znak"/>
    <w:basedOn w:val="TekstkomentarzaZnak"/>
    <w:link w:val="Tematkomentarza"/>
    <w:uiPriority w:val="99"/>
    <w:semiHidden/>
    <w:rsid w:val="0025726A"/>
    <w:rPr>
      <w:rFonts w:ascii="Times New Roman" w:eastAsia="SimSun" w:hAnsi="Times New Roman" w:cs="Mangal"/>
      <w:b/>
      <w:bCs/>
      <w:kern w:val="3"/>
      <w:sz w:val="20"/>
      <w:szCs w:val="18"/>
      <w:lang w:val="pt-PT" w:eastAsia="zh-CN" w:bidi="hi-IN"/>
    </w:rPr>
  </w:style>
  <w:style w:type="paragraph" w:styleId="Tekstdymka">
    <w:name w:val="Balloon Text"/>
    <w:basedOn w:val="Normalny"/>
    <w:link w:val="TekstdymkaZnak"/>
    <w:uiPriority w:val="99"/>
    <w:semiHidden/>
    <w:unhideWhenUsed/>
    <w:rsid w:val="0025726A"/>
    <w:rPr>
      <w:rFonts w:ascii="Tahoma" w:hAnsi="Tahoma"/>
      <w:sz w:val="16"/>
      <w:szCs w:val="14"/>
    </w:rPr>
  </w:style>
  <w:style w:type="character" w:customStyle="1" w:styleId="TekstdymkaZnak">
    <w:name w:val="Tekst dymka Znak"/>
    <w:basedOn w:val="Domylnaczcionkaakapitu"/>
    <w:link w:val="Tekstdymka"/>
    <w:uiPriority w:val="99"/>
    <w:semiHidden/>
    <w:rsid w:val="0025726A"/>
    <w:rPr>
      <w:rFonts w:ascii="Tahoma" w:eastAsia="SimSun" w:hAnsi="Tahoma" w:cs="Mangal"/>
      <w:kern w:val="3"/>
      <w:sz w:val="16"/>
      <w:szCs w:val="14"/>
      <w:lang w:eastAsia="zh-CN" w:bidi="hi-IN"/>
    </w:rPr>
  </w:style>
  <w:style w:type="paragraph" w:styleId="Stopka">
    <w:name w:val="footer"/>
    <w:basedOn w:val="Normalny"/>
    <w:link w:val="StopkaZnak"/>
    <w:uiPriority w:val="99"/>
    <w:semiHidden/>
    <w:unhideWhenUsed/>
    <w:rsid w:val="00816C17"/>
    <w:pPr>
      <w:tabs>
        <w:tab w:val="center" w:pos="4536"/>
        <w:tab w:val="right" w:pos="9072"/>
      </w:tabs>
    </w:pPr>
    <w:rPr>
      <w:szCs w:val="21"/>
    </w:rPr>
  </w:style>
  <w:style w:type="character" w:customStyle="1" w:styleId="StopkaZnak">
    <w:name w:val="Stopka Znak"/>
    <w:basedOn w:val="Domylnaczcionkaakapitu"/>
    <w:link w:val="Stopka"/>
    <w:uiPriority w:val="99"/>
    <w:semiHidden/>
    <w:rsid w:val="00816C17"/>
    <w:rPr>
      <w:rFonts w:ascii="Times New Roman" w:eastAsia="SimSun" w:hAnsi="Times New Roman" w:cs="Mangal"/>
      <w:kern w:val="3"/>
      <w:sz w:val="24"/>
      <w:szCs w:val="21"/>
      <w:lang w:eastAsia="zh-CN" w:bidi="hi-IN"/>
    </w:rPr>
  </w:style>
  <w:style w:type="paragraph" w:styleId="Poprawka">
    <w:name w:val="Revision"/>
    <w:hidden/>
    <w:uiPriority w:val="99"/>
    <w:semiHidden/>
    <w:rsid w:val="00816C17"/>
    <w:pPr>
      <w:spacing w:after="0" w:line="240" w:lineRule="auto"/>
    </w:pPr>
    <w:rPr>
      <w:rFonts w:ascii="Times New Roman" w:eastAsia="SimSun" w:hAnsi="Times New Roma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2C5BD-ED3A-4FA4-8213-434F72994AA9}">
  <ds:schemaRefs>
    <ds:schemaRef ds:uri="http://schemas.openxmlformats.org/officeDocument/2006/bibliography"/>
  </ds:schemaRefs>
</ds:datastoreItem>
</file>

<file path=customXml/itemProps2.xml><?xml version="1.0" encoding="utf-8"?>
<ds:datastoreItem xmlns:ds="http://schemas.openxmlformats.org/officeDocument/2006/customXml" ds:itemID="{3DBBD7E9-92E6-4557-A2C5-953090AB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8118</Words>
  <Characters>48711</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Smak</dc:creator>
  <cp:lastModifiedBy>Tomasz Leszkowicz</cp:lastModifiedBy>
  <cp:revision>2</cp:revision>
  <cp:lastPrinted>2014-08-12T11:22:00Z</cp:lastPrinted>
  <dcterms:created xsi:type="dcterms:W3CDTF">2014-09-04T07:06:00Z</dcterms:created>
  <dcterms:modified xsi:type="dcterms:W3CDTF">2014-09-04T07:06:00Z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