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3B" w:rsidRDefault="00AF653B" w:rsidP="00AF653B">
      <w:pPr>
        <w:pStyle w:val="Bezodstpw"/>
        <w:spacing w:line="276" w:lineRule="auto"/>
        <w:jc w:val="right"/>
        <w:rPr>
          <w:rFonts w:asciiTheme="minorHAnsi" w:hAnsiTheme="minorHAnsi" w:cs="Arial"/>
        </w:rPr>
      </w:pPr>
    </w:p>
    <w:p w:rsidR="00B632C2" w:rsidRPr="0004220D" w:rsidRDefault="00B632C2" w:rsidP="00AF653B">
      <w:pPr>
        <w:pStyle w:val="Bezodstpw"/>
        <w:spacing w:line="276" w:lineRule="auto"/>
        <w:jc w:val="right"/>
        <w:rPr>
          <w:rFonts w:asciiTheme="minorHAnsi" w:hAnsiTheme="minorHAnsi" w:cs="Arial"/>
        </w:rPr>
      </w:pPr>
      <w:r w:rsidRPr="0004220D">
        <w:rPr>
          <w:rFonts w:asciiTheme="minorHAnsi" w:hAnsiTheme="minorHAnsi" w:cs="Arial"/>
        </w:rPr>
        <w:t xml:space="preserve">Warszawa, dnia </w:t>
      </w:r>
      <w:r w:rsidR="004A01E4">
        <w:rPr>
          <w:rFonts w:asciiTheme="minorHAnsi" w:hAnsiTheme="minorHAnsi" w:cs="Arial"/>
        </w:rPr>
        <w:t>21 listopada</w:t>
      </w:r>
      <w:r w:rsidRPr="0004220D">
        <w:rPr>
          <w:rFonts w:asciiTheme="minorHAnsi" w:hAnsiTheme="minorHAnsi" w:cs="Arial"/>
        </w:rPr>
        <w:t xml:space="preserve"> 2014 </w:t>
      </w:r>
      <w:proofErr w:type="spellStart"/>
      <w:r w:rsidRPr="0004220D">
        <w:rPr>
          <w:rFonts w:asciiTheme="minorHAnsi" w:hAnsiTheme="minorHAnsi" w:cs="Arial"/>
        </w:rPr>
        <w:t>r</w:t>
      </w:r>
      <w:proofErr w:type="spellEnd"/>
      <w:r w:rsidRPr="0004220D">
        <w:rPr>
          <w:rFonts w:asciiTheme="minorHAnsi" w:hAnsiTheme="minorHAnsi" w:cs="Arial"/>
        </w:rPr>
        <w:t>.</w:t>
      </w:r>
    </w:p>
    <w:p w:rsidR="00B632C2" w:rsidRDefault="00B632C2" w:rsidP="00B632C2">
      <w:pPr>
        <w:pStyle w:val="Bezodstpw"/>
        <w:spacing w:line="276" w:lineRule="auto"/>
        <w:jc w:val="both"/>
        <w:rPr>
          <w:rFonts w:asciiTheme="minorHAnsi" w:hAnsiTheme="minorHAnsi" w:cs="Arial"/>
          <w:b/>
          <w:u w:val="single"/>
        </w:rPr>
      </w:pPr>
    </w:p>
    <w:p w:rsidR="00AF653B" w:rsidRPr="0004220D" w:rsidRDefault="00AF653B" w:rsidP="00B632C2">
      <w:pPr>
        <w:pStyle w:val="Bezodstpw"/>
        <w:spacing w:line="276" w:lineRule="auto"/>
        <w:jc w:val="both"/>
        <w:rPr>
          <w:rFonts w:asciiTheme="minorHAnsi" w:hAnsiTheme="minorHAnsi" w:cs="Arial"/>
          <w:b/>
          <w:u w:val="single"/>
        </w:rPr>
      </w:pPr>
    </w:p>
    <w:p w:rsidR="00B632C2" w:rsidRPr="0004220D" w:rsidRDefault="00B632C2" w:rsidP="00B632C2">
      <w:pPr>
        <w:pStyle w:val="Bezodstpw"/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04220D">
        <w:rPr>
          <w:rFonts w:asciiTheme="minorHAnsi" w:hAnsiTheme="minorHAnsi" w:cs="Arial"/>
          <w:b/>
          <w:u w:val="single"/>
        </w:rPr>
        <w:t>ODPOWIEDZI NA PYTANIA</w:t>
      </w:r>
    </w:p>
    <w:p w:rsidR="00B632C2" w:rsidRDefault="00B632C2" w:rsidP="00B632C2">
      <w:pPr>
        <w:pStyle w:val="Bezodstpw"/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04220D">
        <w:rPr>
          <w:rFonts w:asciiTheme="minorHAnsi" w:hAnsiTheme="minorHAnsi" w:cs="Arial"/>
          <w:b/>
          <w:u w:val="single"/>
        </w:rPr>
        <w:t>wraz z informacją o zmianach w SIWZ</w:t>
      </w:r>
    </w:p>
    <w:p w:rsidR="00A81A3F" w:rsidRPr="00A81A3F" w:rsidRDefault="00A81A3F" w:rsidP="00B632C2">
      <w:pPr>
        <w:pStyle w:val="Bezodstpw"/>
        <w:spacing w:line="276" w:lineRule="auto"/>
        <w:jc w:val="center"/>
        <w:rPr>
          <w:rFonts w:asciiTheme="minorHAnsi" w:hAnsiTheme="minorHAnsi" w:cs="Arial"/>
          <w:b/>
        </w:rPr>
      </w:pPr>
      <w:r w:rsidRPr="00A81A3F">
        <w:rPr>
          <w:rFonts w:asciiTheme="minorHAnsi" w:hAnsiTheme="minorHAnsi" w:cs="Arial"/>
          <w:b/>
        </w:rPr>
        <w:t>SERIA 2</w:t>
      </w:r>
    </w:p>
    <w:p w:rsidR="00B632C2" w:rsidRDefault="00B632C2" w:rsidP="00B632C2">
      <w:pPr>
        <w:pStyle w:val="Spistreci1"/>
        <w:rPr>
          <w:rFonts w:asciiTheme="minorHAnsi" w:hAnsiTheme="minorHAnsi"/>
          <w:sz w:val="22"/>
          <w:szCs w:val="22"/>
        </w:rPr>
      </w:pPr>
    </w:p>
    <w:p w:rsidR="00AF653B" w:rsidRPr="00AF653B" w:rsidRDefault="00AF653B" w:rsidP="00AF653B"/>
    <w:p w:rsidR="00B632C2" w:rsidRPr="0004220D" w:rsidRDefault="00B632C2" w:rsidP="00AF653B">
      <w:pPr>
        <w:pStyle w:val="Spistreci1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 w:rsidRPr="0004220D">
        <w:rPr>
          <w:rFonts w:asciiTheme="minorHAnsi" w:hAnsiTheme="minorHAnsi"/>
          <w:sz w:val="22"/>
          <w:szCs w:val="22"/>
        </w:rPr>
        <w:t xml:space="preserve">Dotyczy: </w:t>
      </w:r>
      <w:r w:rsidRPr="0004220D">
        <w:rPr>
          <w:rFonts w:asciiTheme="minorHAnsi" w:hAnsiTheme="minorHAnsi"/>
          <w:b w:val="0"/>
          <w:sz w:val="22"/>
          <w:szCs w:val="22"/>
        </w:rPr>
        <w:t>postępowania o udzielenie zamówienia publicznego prowadzonego w trybie przetargu nieograniczonego na:</w:t>
      </w:r>
      <w:r w:rsidRPr="0004220D">
        <w:rPr>
          <w:rFonts w:asciiTheme="minorHAnsi" w:hAnsiTheme="minorHAnsi"/>
          <w:sz w:val="22"/>
          <w:szCs w:val="22"/>
        </w:rPr>
        <w:t xml:space="preserve"> </w:t>
      </w:r>
      <w:r w:rsidRPr="0004220D">
        <w:rPr>
          <w:rFonts w:asciiTheme="minorHAnsi" w:hAnsiTheme="minorHAnsi"/>
          <w:color w:val="000000"/>
          <w:sz w:val="22"/>
          <w:szCs w:val="22"/>
        </w:rPr>
        <w:t>zamówienie z podziałem na części:</w:t>
      </w:r>
    </w:p>
    <w:p w:rsidR="00B632C2" w:rsidRPr="0004220D" w:rsidRDefault="00B632C2" w:rsidP="00AF653B">
      <w:pPr>
        <w:pStyle w:val="Spistreci1"/>
        <w:spacing w:line="240" w:lineRule="auto"/>
        <w:rPr>
          <w:rFonts w:asciiTheme="minorHAnsi" w:hAnsiTheme="minorHAnsi"/>
          <w:sz w:val="22"/>
          <w:szCs w:val="22"/>
        </w:rPr>
      </w:pPr>
      <w:r w:rsidRPr="0004220D">
        <w:rPr>
          <w:rFonts w:asciiTheme="minorHAnsi" w:hAnsiTheme="minorHAnsi"/>
          <w:color w:val="000000"/>
          <w:sz w:val="22"/>
          <w:szCs w:val="22"/>
        </w:rPr>
        <w:t xml:space="preserve">Część 1 - przygotowanie </w:t>
      </w:r>
      <w:r w:rsidRPr="0004220D">
        <w:rPr>
          <w:rFonts w:asciiTheme="minorHAnsi" w:hAnsiTheme="minorHAnsi"/>
          <w:sz w:val="22"/>
          <w:szCs w:val="22"/>
        </w:rPr>
        <w:t>do druku, druk, dostawę publikacji  Instytutu Badań Edukacyjnych oraz zapis elektroniczny i produkcję płyt publikacji Instytutu Badań Edukacyjnych;</w:t>
      </w:r>
    </w:p>
    <w:p w:rsidR="00B632C2" w:rsidRPr="0004220D" w:rsidRDefault="00B632C2" w:rsidP="00AF653B">
      <w:pPr>
        <w:rPr>
          <w:rFonts w:asciiTheme="minorHAnsi" w:hAnsiTheme="minorHAnsi"/>
          <w:b/>
          <w:sz w:val="22"/>
          <w:szCs w:val="22"/>
        </w:rPr>
      </w:pPr>
      <w:r w:rsidRPr="0004220D">
        <w:rPr>
          <w:rFonts w:asciiTheme="minorHAnsi" w:hAnsiTheme="minorHAnsi"/>
          <w:b/>
          <w:sz w:val="22"/>
          <w:szCs w:val="22"/>
        </w:rPr>
        <w:t xml:space="preserve">Część 2 - </w:t>
      </w:r>
      <w:r w:rsidRPr="0004220D">
        <w:rPr>
          <w:rFonts w:asciiTheme="minorHAnsi" w:hAnsiTheme="minorHAnsi"/>
          <w:b/>
          <w:color w:val="000000"/>
          <w:sz w:val="22"/>
          <w:szCs w:val="22"/>
        </w:rPr>
        <w:t>Opracowanie projektów graficznych, produkcję, pakowanie, dostawę i montaż materiałów promocyjno-informacyjnych IBE</w:t>
      </w:r>
    </w:p>
    <w:p w:rsidR="00B632C2" w:rsidRPr="0004220D" w:rsidRDefault="00B632C2" w:rsidP="00AF653B">
      <w:pPr>
        <w:rPr>
          <w:rFonts w:asciiTheme="minorHAnsi" w:hAnsiTheme="minorHAnsi"/>
          <w:b/>
          <w:sz w:val="22"/>
          <w:szCs w:val="22"/>
        </w:rPr>
      </w:pPr>
      <w:r w:rsidRPr="0004220D">
        <w:rPr>
          <w:rFonts w:asciiTheme="minorHAnsi" w:hAnsiTheme="minorHAnsi"/>
          <w:b/>
          <w:sz w:val="22"/>
          <w:szCs w:val="22"/>
        </w:rPr>
        <w:t>Znak sprawy: IBE/81-82/DM/2014</w:t>
      </w:r>
    </w:p>
    <w:p w:rsidR="00B632C2" w:rsidRDefault="00B632C2" w:rsidP="00AF653B">
      <w:pPr>
        <w:pStyle w:val="Spistreci1"/>
        <w:spacing w:line="240" w:lineRule="auto"/>
        <w:rPr>
          <w:rFonts w:asciiTheme="minorHAnsi" w:hAnsiTheme="minorHAnsi"/>
          <w:sz w:val="22"/>
          <w:szCs w:val="22"/>
        </w:rPr>
      </w:pPr>
    </w:p>
    <w:p w:rsidR="00AF653B" w:rsidRDefault="00AF653B" w:rsidP="00AF653B"/>
    <w:p w:rsidR="00AF653B" w:rsidRPr="00AF653B" w:rsidRDefault="00AF653B" w:rsidP="00AF653B"/>
    <w:p w:rsidR="00275F55" w:rsidRPr="004A01E4" w:rsidRDefault="00B632C2" w:rsidP="00AF653B">
      <w:pPr>
        <w:jc w:val="both"/>
        <w:rPr>
          <w:rFonts w:asciiTheme="minorHAnsi" w:hAnsiTheme="minorHAnsi" w:cs="Arial"/>
          <w:sz w:val="22"/>
          <w:szCs w:val="22"/>
        </w:rPr>
      </w:pPr>
      <w:r w:rsidRPr="004A01E4">
        <w:rPr>
          <w:rFonts w:asciiTheme="minorHAnsi" w:hAnsiTheme="minorHAnsi" w:cs="Arial"/>
          <w:sz w:val="22"/>
          <w:szCs w:val="22"/>
        </w:rPr>
        <w:t xml:space="preserve">Zgodnie z art. 38 ust 1 i 2 ustawy z dnia 29 stycznia 2004 </w:t>
      </w:r>
      <w:proofErr w:type="spellStart"/>
      <w:r w:rsidRPr="004A01E4">
        <w:rPr>
          <w:rFonts w:asciiTheme="minorHAnsi" w:hAnsiTheme="minorHAnsi" w:cs="Arial"/>
          <w:sz w:val="22"/>
          <w:szCs w:val="22"/>
        </w:rPr>
        <w:t>r</w:t>
      </w:r>
      <w:proofErr w:type="spellEnd"/>
      <w:r w:rsidRPr="004A01E4">
        <w:rPr>
          <w:rFonts w:asciiTheme="minorHAnsi" w:hAnsiTheme="minorHAnsi" w:cs="Arial"/>
          <w:sz w:val="22"/>
          <w:szCs w:val="22"/>
        </w:rPr>
        <w:t xml:space="preserve"> Prawo zamówień publicznych. (Dz. U. z 2010 </w:t>
      </w:r>
      <w:proofErr w:type="spellStart"/>
      <w:r w:rsidRPr="004A01E4">
        <w:rPr>
          <w:rFonts w:asciiTheme="minorHAnsi" w:hAnsiTheme="minorHAnsi" w:cs="Arial"/>
          <w:sz w:val="22"/>
          <w:szCs w:val="22"/>
        </w:rPr>
        <w:t>r</w:t>
      </w:r>
      <w:proofErr w:type="spellEnd"/>
      <w:r w:rsidRPr="004A01E4">
        <w:rPr>
          <w:rFonts w:asciiTheme="minorHAnsi" w:hAnsiTheme="minorHAnsi" w:cs="Arial"/>
          <w:sz w:val="22"/>
          <w:szCs w:val="22"/>
        </w:rPr>
        <w:t>. nr 113, poz. 759 ze zm., dalej “ustawa” lub „</w:t>
      </w:r>
      <w:proofErr w:type="spellStart"/>
      <w:r w:rsidRPr="004A01E4">
        <w:rPr>
          <w:rFonts w:asciiTheme="minorHAnsi" w:hAnsiTheme="minorHAnsi" w:cs="Arial"/>
          <w:sz w:val="22"/>
          <w:szCs w:val="22"/>
        </w:rPr>
        <w:t>uPzp</w:t>
      </w:r>
      <w:proofErr w:type="spellEnd"/>
      <w:r w:rsidRPr="004A01E4">
        <w:rPr>
          <w:rFonts w:asciiTheme="minorHAnsi" w:hAnsiTheme="minorHAnsi" w:cs="Arial"/>
          <w:sz w:val="22"/>
          <w:szCs w:val="22"/>
        </w:rPr>
        <w:t xml:space="preserve">”) w związku z pytaniami, które wpłynęły do Zamawiającego, dotyczącymi specyfikacji istotnych warunków zamówienia, poniżej zamieszczamy pytania wraz z odpowiedziami oraz informację o zmianach w SIWZ na podstawie art. 38 ust. 4 ustawy </w:t>
      </w:r>
      <w:proofErr w:type="spellStart"/>
      <w:r w:rsidRPr="004A01E4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4A01E4">
        <w:rPr>
          <w:rFonts w:asciiTheme="minorHAnsi" w:hAnsiTheme="minorHAnsi" w:cs="Arial"/>
          <w:sz w:val="22"/>
          <w:szCs w:val="22"/>
        </w:rPr>
        <w:t>.</w:t>
      </w:r>
    </w:p>
    <w:p w:rsidR="00275F55" w:rsidRPr="004A01E4" w:rsidRDefault="00275F55" w:rsidP="00AF653B">
      <w:pPr>
        <w:jc w:val="both"/>
        <w:rPr>
          <w:rFonts w:asciiTheme="minorHAnsi" w:hAnsiTheme="minorHAnsi" w:cs="Arial"/>
          <w:sz w:val="22"/>
          <w:szCs w:val="22"/>
        </w:rPr>
      </w:pPr>
      <w:r w:rsidRPr="004A01E4">
        <w:rPr>
          <w:rFonts w:asciiTheme="minorHAnsi" w:hAnsiTheme="minorHAnsi" w:cs="Arial"/>
          <w:b/>
          <w:sz w:val="22"/>
          <w:szCs w:val="22"/>
          <w:u w:val="single"/>
        </w:rPr>
        <w:t>Pytanie 1</w:t>
      </w:r>
    </w:p>
    <w:p w:rsidR="007A0F2C" w:rsidRPr="004A01E4" w:rsidRDefault="007A0F2C" w:rsidP="007A0F2C">
      <w:pPr>
        <w:rPr>
          <w:rFonts w:asciiTheme="minorHAnsi" w:hAnsiTheme="minorHAnsi" w:cs="Arial"/>
          <w:color w:val="000000"/>
          <w:sz w:val="22"/>
          <w:szCs w:val="22"/>
        </w:rPr>
      </w:pPr>
      <w:r w:rsidRPr="004A01E4">
        <w:rPr>
          <w:rFonts w:asciiTheme="minorHAnsi" w:hAnsiTheme="minorHAnsi" w:cs="Arial"/>
          <w:sz w:val="22"/>
          <w:szCs w:val="22"/>
        </w:rPr>
        <w:t xml:space="preserve">Proszę o informacje czy płyty </w:t>
      </w:r>
      <w:proofErr w:type="spellStart"/>
      <w:r w:rsidRPr="004A01E4">
        <w:rPr>
          <w:rFonts w:asciiTheme="minorHAnsi" w:hAnsiTheme="minorHAnsi" w:cs="Arial"/>
          <w:sz w:val="22"/>
          <w:szCs w:val="22"/>
        </w:rPr>
        <w:t>cd</w:t>
      </w:r>
      <w:proofErr w:type="spellEnd"/>
      <w:r w:rsidRPr="004A01E4">
        <w:rPr>
          <w:rFonts w:asciiTheme="minorHAnsi" w:hAnsiTheme="minorHAnsi" w:cs="Arial"/>
          <w:sz w:val="22"/>
          <w:szCs w:val="22"/>
        </w:rPr>
        <w:t xml:space="preserve"> które będą </w:t>
      </w:r>
      <w:r w:rsidRPr="004A01E4">
        <w:rPr>
          <w:rFonts w:asciiTheme="minorHAnsi" w:hAnsiTheme="minorHAnsi" w:cs="Arial"/>
          <w:color w:val="000000"/>
          <w:sz w:val="22"/>
          <w:szCs w:val="22"/>
        </w:rPr>
        <w:t>doklejenie na wewnętrznej stronie tylniej okładki publikacji (dotyczy pozycji 1-5 z załącznika nr 1 do OPZ) mają się znajdować  w kopercie foliowej / papierowej?</w:t>
      </w:r>
    </w:p>
    <w:p w:rsidR="00275F55" w:rsidRPr="004A01E4" w:rsidRDefault="00AE02B1" w:rsidP="00AF653B">
      <w:pPr>
        <w:rPr>
          <w:rFonts w:asciiTheme="minorHAnsi" w:eastAsia="Times New Roman" w:hAnsiTheme="minorHAnsi" w:cs="Arial"/>
          <w:b/>
          <w:sz w:val="22"/>
          <w:szCs w:val="22"/>
        </w:rPr>
      </w:pPr>
      <w:r w:rsidRPr="004A01E4">
        <w:rPr>
          <w:rFonts w:asciiTheme="minorHAnsi" w:eastAsia="Times New Roman" w:hAnsiTheme="minorHAnsi" w:cs="Arial"/>
          <w:b/>
          <w:sz w:val="22"/>
          <w:szCs w:val="22"/>
        </w:rPr>
        <w:t>Odpowiedź</w:t>
      </w:r>
    </w:p>
    <w:p w:rsidR="00D0438D" w:rsidRPr="004A01E4" w:rsidRDefault="007A0F2C" w:rsidP="00AF653B">
      <w:pPr>
        <w:rPr>
          <w:rFonts w:asciiTheme="minorHAnsi" w:eastAsia="Times New Roman" w:hAnsiTheme="minorHAnsi" w:cs="Arial"/>
          <w:sz w:val="22"/>
          <w:szCs w:val="22"/>
        </w:rPr>
      </w:pPr>
      <w:r w:rsidRPr="004A01E4">
        <w:rPr>
          <w:rFonts w:asciiTheme="minorHAnsi" w:eastAsia="Times New Roman" w:hAnsiTheme="minorHAnsi" w:cs="Arial"/>
          <w:sz w:val="22"/>
          <w:szCs w:val="22"/>
        </w:rPr>
        <w:t>Płyty mają znajdować się w kopercie foliowej.</w:t>
      </w:r>
    </w:p>
    <w:p w:rsidR="00275F55" w:rsidRPr="004A01E4" w:rsidRDefault="00275F55" w:rsidP="00AF653B">
      <w:pPr>
        <w:rPr>
          <w:rFonts w:asciiTheme="minorHAnsi" w:eastAsia="Times New Roman" w:hAnsiTheme="minorHAnsi" w:cs="Arial"/>
          <w:sz w:val="22"/>
          <w:szCs w:val="22"/>
        </w:rPr>
      </w:pPr>
    </w:p>
    <w:p w:rsidR="00275F55" w:rsidRPr="004A01E4" w:rsidRDefault="00275F55" w:rsidP="00AF653B">
      <w:pPr>
        <w:rPr>
          <w:rFonts w:asciiTheme="minorHAnsi" w:eastAsia="Times New Roman" w:hAnsiTheme="minorHAnsi" w:cs="Arial"/>
          <w:b/>
          <w:sz w:val="22"/>
          <w:szCs w:val="22"/>
          <w:u w:val="single"/>
        </w:rPr>
      </w:pPr>
      <w:r w:rsidRPr="004A01E4">
        <w:rPr>
          <w:rFonts w:asciiTheme="minorHAnsi" w:eastAsia="Times New Roman" w:hAnsiTheme="minorHAnsi" w:cs="Arial"/>
          <w:b/>
          <w:sz w:val="22"/>
          <w:szCs w:val="22"/>
          <w:u w:val="single"/>
        </w:rPr>
        <w:t>Pytanie 2</w:t>
      </w:r>
    </w:p>
    <w:p w:rsidR="007A0F2C" w:rsidRPr="004A01E4" w:rsidRDefault="007A0F2C" w:rsidP="007A0F2C">
      <w:pPr>
        <w:rPr>
          <w:rFonts w:asciiTheme="minorHAnsi" w:hAnsiTheme="minorHAnsi" w:cs="Arial"/>
          <w:color w:val="000000"/>
          <w:sz w:val="22"/>
          <w:szCs w:val="22"/>
        </w:rPr>
      </w:pPr>
      <w:r w:rsidRPr="004A01E4">
        <w:rPr>
          <w:rFonts w:asciiTheme="minorHAnsi" w:hAnsiTheme="minorHAnsi" w:cs="Arial"/>
          <w:color w:val="000000"/>
          <w:sz w:val="22"/>
          <w:szCs w:val="22"/>
        </w:rPr>
        <w:t>Proszę o podanie rodzaju oprawy zamawianych publikacji  z części I, pozycje 1-20 z załącznika nr 1 do OPZ?</w:t>
      </w:r>
    </w:p>
    <w:p w:rsidR="00275F55" w:rsidRPr="004A01E4" w:rsidRDefault="00AE02B1" w:rsidP="00AF653B">
      <w:pPr>
        <w:jc w:val="both"/>
        <w:rPr>
          <w:rFonts w:asciiTheme="minorHAnsi" w:eastAsia="Times New Roman" w:hAnsiTheme="minorHAnsi" w:cs="Arial"/>
          <w:b/>
          <w:sz w:val="22"/>
          <w:szCs w:val="22"/>
        </w:rPr>
      </w:pPr>
      <w:r w:rsidRPr="004A01E4">
        <w:rPr>
          <w:rFonts w:asciiTheme="minorHAnsi" w:eastAsia="Times New Roman" w:hAnsiTheme="minorHAnsi" w:cs="Arial"/>
          <w:b/>
          <w:sz w:val="22"/>
          <w:szCs w:val="22"/>
        </w:rPr>
        <w:t>Odpowiedź</w:t>
      </w:r>
    </w:p>
    <w:p w:rsidR="00B632C2" w:rsidRPr="004A01E4" w:rsidRDefault="007A0F2C" w:rsidP="00AF653B">
      <w:pPr>
        <w:jc w:val="both"/>
        <w:rPr>
          <w:rFonts w:asciiTheme="minorHAnsi" w:eastAsia="Times New Roman" w:hAnsiTheme="minorHAnsi" w:cs="Arial"/>
          <w:sz w:val="22"/>
          <w:szCs w:val="22"/>
        </w:rPr>
      </w:pPr>
      <w:r w:rsidRPr="004A01E4">
        <w:rPr>
          <w:rFonts w:asciiTheme="minorHAnsi" w:eastAsia="Times New Roman" w:hAnsiTheme="minorHAnsi" w:cs="Arial"/>
          <w:sz w:val="22"/>
          <w:szCs w:val="22"/>
        </w:rPr>
        <w:t>Pozycje o objętości do 20 stron włącznie – oprawa szyta. Pozycje o objętości powyżej 20 stron – oprawa – szyta, klejona.</w:t>
      </w:r>
    </w:p>
    <w:p w:rsidR="00FD2C69" w:rsidRPr="004A01E4" w:rsidRDefault="00FD2C69" w:rsidP="00AF653B">
      <w:pPr>
        <w:jc w:val="both"/>
        <w:rPr>
          <w:rFonts w:asciiTheme="minorHAnsi" w:eastAsia="Times New Roman" w:hAnsiTheme="minorHAnsi" w:cs="Arial"/>
          <w:sz w:val="22"/>
          <w:szCs w:val="22"/>
        </w:rPr>
      </w:pPr>
      <w:r w:rsidRPr="004A01E4">
        <w:rPr>
          <w:rFonts w:asciiTheme="minorHAnsi" w:eastAsia="Times New Roman" w:hAnsiTheme="minorHAnsi" w:cs="Arial"/>
          <w:sz w:val="22"/>
          <w:szCs w:val="22"/>
        </w:rPr>
        <w:t>Powyższe oznacza, iż pozycje od 1 do 5 oraz 14, 19 i 20 wskazane w załączniku nr 1 do Opisu przedmiotu zamówienia będą miały oprawę szytą, klejoną; natomiast pozycje od 6 do 13 wskazane w załączniku nr 1 do Opisu przedmiotu zamówienia będą miały oprawę szytą.</w:t>
      </w:r>
    </w:p>
    <w:p w:rsidR="00AE02B1" w:rsidRPr="004A01E4" w:rsidRDefault="00AE02B1" w:rsidP="00AF653B">
      <w:pPr>
        <w:rPr>
          <w:rFonts w:asciiTheme="minorHAnsi" w:eastAsia="Times New Roman" w:hAnsiTheme="minorHAnsi" w:cs="Arial"/>
          <w:b/>
          <w:sz w:val="22"/>
          <w:szCs w:val="22"/>
          <w:u w:val="single"/>
        </w:rPr>
      </w:pPr>
    </w:p>
    <w:p w:rsidR="00FD2C69" w:rsidRPr="004A01E4" w:rsidRDefault="00FD2C69" w:rsidP="00FD2C69">
      <w:pPr>
        <w:rPr>
          <w:rFonts w:asciiTheme="minorHAnsi" w:eastAsia="Times New Roman" w:hAnsiTheme="minorHAnsi" w:cs="Arial"/>
          <w:sz w:val="22"/>
          <w:szCs w:val="22"/>
        </w:rPr>
      </w:pPr>
      <w:r w:rsidRPr="004A01E4">
        <w:rPr>
          <w:rFonts w:asciiTheme="minorHAnsi" w:eastAsia="Times New Roman" w:hAnsiTheme="minorHAnsi" w:cs="Arial"/>
          <w:sz w:val="22"/>
          <w:szCs w:val="22"/>
        </w:rPr>
        <w:t>Zamawiający w związku z powyższymi odpowiedziami modyfikuje:</w:t>
      </w:r>
    </w:p>
    <w:p w:rsidR="00FD2C69" w:rsidRPr="004A01E4" w:rsidRDefault="00FD2C69" w:rsidP="00FD2C69">
      <w:pPr>
        <w:ind w:left="360" w:hanging="360"/>
        <w:rPr>
          <w:rFonts w:asciiTheme="minorHAnsi" w:eastAsia="Times New Roman" w:hAnsiTheme="minorHAnsi" w:cs="Arial"/>
          <w:sz w:val="22"/>
          <w:szCs w:val="22"/>
        </w:rPr>
      </w:pPr>
      <w:r w:rsidRPr="004A01E4">
        <w:rPr>
          <w:rFonts w:asciiTheme="minorHAnsi" w:eastAsia="Times New Roman" w:hAnsiTheme="minorHAnsi" w:cs="Arial"/>
          <w:sz w:val="22"/>
          <w:szCs w:val="22"/>
        </w:rPr>
        <w:t>-</w:t>
      </w:r>
      <w:r w:rsidRPr="004A01E4">
        <w:rPr>
          <w:rFonts w:asciiTheme="minorHAnsi" w:eastAsia="Times New Roman" w:hAnsiTheme="minorHAnsi" w:cs="Arial"/>
          <w:sz w:val="22"/>
          <w:szCs w:val="22"/>
        </w:rPr>
        <w:tab/>
        <w:t xml:space="preserve"> pkt. 1 lit. a załącznika nr 6 część I do SIWZ, tj. opisie przedmiotu zamówienia, który po wprowadzeniu zmian otrzymuje brzmienie:</w:t>
      </w:r>
    </w:p>
    <w:p w:rsidR="00FD2C69" w:rsidRPr="004A01E4" w:rsidRDefault="00FD2C69" w:rsidP="00FD2C69">
      <w:pPr>
        <w:ind w:left="705" w:hanging="34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A01E4">
        <w:rPr>
          <w:rFonts w:asciiTheme="minorHAnsi" w:hAnsiTheme="minorHAnsi" w:cs="Arial"/>
          <w:color w:val="000000"/>
          <w:sz w:val="22"/>
          <w:szCs w:val="22"/>
        </w:rPr>
        <w:t>a)</w:t>
      </w:r>
      <w:r w:rsidRPr="004A01E4">
        <w:rPr>
          <w:rFonts w:asciiTheme="minorHAnsi" w:hAnsiTheme="minorHAnsi" w:cs="Arial"/>
          <w:color w:val="000000"/>
          <w:sz w:val="22"/>
          <w:szCs w:val="22"/>
        </w:rPr>
        <w:tab/>
        <w:t>papier offsetowy oraz karton na okładkę to jednostronnie powlekany karton</w:t>
      </w:r>
      <w:r w:rsidRPr="004A01E4">
        <w:rPr>
          <w:rFonts w:asciiTheme="minorHAnsi" w:hAnsiTheme="minorHAnsi" w:cs="Arial"/>
          <w:sz w:val="22"/>
          <w:szCs w:val="22"/>
        </w:rPr>
        <w:t>.  Papier offset dodatkowo musi spełniać następujące kryteria: nieprzezroczystość min. 93%, białość ISO 81-90%. Gramatura środka ok. 90g/m</w:t>
      </w:r>
      <w:r w:rsidRPr="004A01E4">
        <w:rPr>
          <w:rFonts w:asciiTheme="minorHAnsi" w:eastAsia="Arial Unicode MS" w:hAnsiTheme="minorHAnsi" w:cs="Arial Unicode MS"/>
          <w:sz w:val="22"/>
          <w:szCs w:val="22"/>
        </w:rPr>
        <w:t>2, gramatura  okładki 200-300 g/m2.</w:t>
      </w:r>
      <w:r w:rsidRPr="004A01E4">
        <w:rPr>
          <w:rFonts w:asciiTheme="minorHAnsi" w:eastAsia="Times New Roman" w:hAnsiTheme="minorHAnsi" w:cs="Arial"/>
          <w:sz w:val="22"/>
          <w:szCs w:val="22"/>
        </w:rPr>
        <w:t xml:space="preserve"> Kolorystyka druku wszystkich okładek do drukowanych publikacji to 4+0, z wyjątkiem pozycji 15-18, które </w:t>
      </w:r>
      <w:r w:rsidRPr="004A01E4">
        <w:rPr>
          <w:rFonts w:asciiTheme="minorHAnsi" w:eastAsia="Times New Roman" w:hAnsiTheme="minorHAnsi" w:cs="Arial"/>
          <w:sz w:val="22"/>
          <w:szCs w:val="22"/>
        </w:rPr>
        <w:lastRenderedPageBreak/>
        <w:t xml:space="preserve">okładek nie mają (plakaty) oraz pozycji nie drukowanych, tj. pozycji 21-23. Pozycje 1-14, 19-20 oraz 24-27 powinny mieć okładki </w:t>
      </w:r>
      <w:r w:rsidRPr="004A01E4">
        <w:rPr>
          <w:rFonts w:asciiTheme="minorHAnsi" w:hAnsiTheme="minorHAnsi"/>
          <w:sz w:val="22"/>
          <w:szCs w:val="22"/>
        </w:rPr>
        <w:t>uszlachetnione w postaci folii matowej.</w:t>
      </w:r>
      <w:r w:rsidRPr="004A01E4">
        <w:rPr>
          <w:rFonts w:asciiTheme="minorHAnsi" w:eastAsia="Times New Roman" w:hAnsiTheme="minorHAnsi" w:cs="Arial"/>
          <w:sz w:val="22"/>
          <w:szCs w:val="22"/>
        </w:rPr>
        <w:t xml:space="preserve"> wszystkie środki publikacji mają być drukowane na papierze offsetowym. Natomiast plakaty (pozycje 15-18) mają być drukowane na papierze do druku cyfrowego o gramaturze od 160 do 180 g/m2. </w:t>
      </w:r>
      <w:r w:rsidRPr="004A01E4">
        <w:rPr>
          <w:rFonts w:asciiTheme="minorHAnsi" w:eastAsia="Times New Roman" w:hAnsiTheme="minorHAnsi" w:cs="Arial"/>
          <w:sz w:val="22"/>
          <w:szCs w:val="22"/>
          <w:highlight w:val="yellow"/>
        </w:rPr>
        <w:t xml:space="preserve">Pozycje o objętości do 20 stron włącznie – oprawa szyta. Pozycje o objętości powyżej 20 stron – oprawa – szyta, klejona. </w:t>
      </w:r>
      <w:r w:rsidR="003042C2" w:rsidRPr="004A01E4">
        <w:rPr>
          <w:rFonts w:asciiTheme="minorHAnsi" w:eastAsia="Times New Roman" w:hAnsiTheme="minorHAnsi" w:cs="Arial"/>
          <w:sz w:val="22"/>
          <w:szCs w:val="22"/>
          <w:highlight w:val="yellow"/>
        </w:rPr>
        <w:t xml:space="preserve">Wklejane do publikacji koperty na płyty </w:t>
      </w:r>
      <w:proofErr w:type="spellStart"/>
      <w:r w:rsidR="003042C2" w:rsidRPr="004A01E4">
        <w:rPr>
          <w:rFonts w:asciiTheme="minorHAnsi" w:eastAsia="Times New Roman" w:hAnsiTheme="minorHAnsi" w:cs="Arial"/>
          <w:sz w:val="22"/>
          <w:szCs w:val="22"/>
          <w:highlight w:val="yellow"/>
        </w:rPr>
        <w:t>cd</w:t>
      </w:r>
      <w:proofErr w:type="spellEnd"/>
      <w:r w:rsidR="003042C2" w:rsidRPr="004A01E4">
        <w:rPr>
          <w:rFonts w:asciiTheme="minorHAnsi" w:eastAsia="Times New Roman" w:hAnsiTheme="minorHAnsi" w:cs="Arial"/>
          <w:sz w:val="22"/>
          <w:szCs w:val="22"/>
          <w:highlight w:val="yellow"/>
        </w:rPr>
        <w:t xml:space="preserve"> powinny być foliowe</w:t>
      </w:r>
      <w:r w:rsidR="003042C2" w:rsidRPr="004A01E4">
        <w:rPr>
          <w:rFonts w:asciiTheme="minorHAnsi" w:eastAsia="Times New Roman" w:hAnsiTheme="minorHAnsi" w:cs="Arial"/>
          <w:sz w:val="22"/>
          <w:szCs w:val="22"/>
        </w:rPr>
        <w:t>.</w:t>
      </w:r>
    </w:p>
    <w:p w:rsidR="00FD2C69" w:rsidRPr="004A01E4" w:rsidRDefault="00FD2C69" w:rsidP="00FD2C69">
      <w:pPr>
        <w:pStyle w:val="Akapitzlist"/>
        <w:ind w:left="720"/>
        <w:rPr>
          <w:rFonts w:asciiTheme="minorHAnsi" w:hAnsiTheme="minorHAnsi" w:cs="Arial"/>
          <w:color w:val="000000"/>
          <w:sz w:val="22"/>
          <w:szCs w:val="22"/>
        </w:rPr>
      </w:pPr>
    </w:p>
    <w:p w:rsidR="00AF653B" w:rsidRPr="004A01E4" w:rsidRDefault="003042C2" w:rsidP="00AF653B">
      <w:pPr>
        <w:rPr>
          <w:rFonts w:asciiTheme="minorHAnsi" w:hAnsiTheme="minorHAnsi"/>
          <w:sz w:val="22"/>
          <w:szCs w:val="22"/>
        </w:rPr>
      </w:pPr>
      <w:r w:rsidRPr="004A01E4">
        <w:rPr>
          <w:rFonts w:asciiTheme="minorHAnsi" w:eastAsia="Times New Roman" w:hAnsiTheme="minorHAnsi" w:cs="Arial"/>
          <w:sz w:val="22"/>
          <w:szCs w:val="22"/>
        </w:rPr>
        <w:t xml:space="preserve">- </w:t>
      </w:r>
      <w:r w:rsidRPr="004A01E4">
        <w:rPr>
          <w:rFonts w:asciiTheme="minorHAnsi" w:eastAsia="Times New Roman" w:hAnsiTheme="minorHAnsi" w:cs="Arial"/>
          <w:sz w:val="22"/>
          <w:szCs w:val="22"/>
        </w:rPr>
        <w:tab/>
      </w:r>
      <w:r w:rsidRPr="004A01E4">
        <w:rPr>
          <w:rFonts w:asciiTheme="minorHAnsi" w:hAnsiTheme="minorHAnsi"/>
          <w:sz w:val="22"/>
          <w:szCs w:val="22"/>
        </w:rPr>
        <w:t>§ 10 ust. 5 SIWZ otrzymuje brzmienie:</w:t>
      </w:r>
    </w:p>
    <w:p w:rsidR="003042C2" w:rsidRPr="004A01E4" w:rsidRDefault="003042C2" w:rsidP="003042C2">
      <w:pPr>
        <w:ind w:left="708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4A01E4">
        <w:rPr>
          <w:rFonts w:asciiTheme="minorHAnsi" w:hAnsiTheme="minorHAnsi"/>
          <w:sz w:val="22"/>
          <w:szCs w:val="22"/>
        </w:rPr>
        <w:t xml:space="preserve">Strony oferty powinny być ponumerowane i zabezpieczone przed zdekompletowaniem (np. szycie, </w:t>
      </w:r>
      <w:proofErr w:type="spellStart"/>
      <w:r w:rsidRPr="004A01E4">
        <w:rPr>
          <w:rFonts w:asciiTheme="minorHAnsi" w:hAnsiTheme="minorHAnsi"/>
          <w:sz w:val="22"/>
          <w:szCs w:val="22"/>
        </w:rPr>
        <w:t>zbindowanie</w:t>
      </w:r>
      <w:proofErr w:type="spellEnd"/>
      <w:r w:rsidRPr="004A01E4">
        <w:rPr>
          <w:rFonts w:asciiTheme="minorHAnsi" w:hAnsiTheme="minorHAnsi"/>
          <w:sz w:val="22"/>
          <w:szCs w:val="22"/>
        </w:rPr>
        <w:t>). Koperta winna posiadać oznaczenie: „</w:t>
      </w:r>
      <w:r w:rsidRPr="004A01E4">
        <w:rPr>
          <w:rFonts w:asciiTheme="minorHAnsi" w:hAnsiTheme="minorHAnsi"/>
          <w:b/>
          <w:sz w:val="22"/>
          <w:szCs w:val="22"/>
        </w:rPr>
        <w:t>Oferta w postępowaniu o udzielenie zamówienia publicznego na</w:t>
      </w:r>
      <w:r w:rsidRPr="004A01E4">
        <w:rPr>
          <w:rFonts w:asciiTheme="minorHAnsi" w:hAnsiTheme="minorHAnsi"/>
          <w:b/>
          <w:color w:val="000000"/>
          <w:sz w:val="22"/>
          <w:szCs w:val="22"/>
        </w:rPr>
        <w:t xml:space="preserve"> Zamówienie z podziałem na części na: Część 1 - Przygotowanie </w:t>
      </w:r>
      <w:r w:rsidRPr="004A01E4">
        <w:rPr>
          <w:rFonts w:asciiTheme="minorHAnsi" w:hAnsiTheme="minorHAnsi"/>
          <w:b/>
          <w:sz w:val="22"/>
          <w:szCs w:val="22"/>
        </w:rPr>
        <w:t>do druku, druk, dostawa publikacji  Instytutu Badań Edukacyjnych oraz zapis elektroniczny i produkcja płyt publikacji Instytutu B</w:t>
      </w:r>
      <w:r w:rsidRPr="004A01E4">
        <w:rPr>
          <w:rFonts w:asciiTheme="minorHAnsi" w:hAnsiTheme="minorHAnsi"/>
          <w:b/>
          <w:sz w:val="22"/>
          <w:szCs w:val="22"/>
        </w:rPr>
        <w:t>a</w:t>
      </w:r>
      <w:r w:rsidRPr="004A01E4">
        <w:rPr>
          <w:rFonts w:asciiTheme="minorHAnsi" w:hAnsiTheme="minorHAnsi"/>
          <w:b/>
          <w:sz w:val="22"/>
          <w:szCs w:val="22"/>
        </w:rPr>
        <w:t xml:space="preserve">dań Edukacyjnych; Część 2 - </w:t>
      </w:r>
      <w:r w:rsidRPr="004A01E4">
        <w:rPr>
          <w:rFonts w:asciiTheme="minorHAnsi" w:hAnsiTheme="minorHAnsi"/>
          <w:b/>
          <w:color w:val="000000"/>
          <w:sz w:val="22"/>
          <w:szCs w:val="22"/>
        </w:rPr>
        <w:t>Opracowanie projektów graficznych, produkcja, pakowanie, dostawa i montaż materiałów promocyjno-informacyjnych IBE</w:t>
      </w:r>
      <w:r w:rsidRPr="004A01E4">
        <w:rPr>
          <w:rFonts w:asciiTheme="minorHAnsi" w:hAnsiTheme="minorHAnsi"/>
          <w:b/>
          <w:sz w:val="22"/>
          <w:szCs w:val="22"/>
        </w:rPr>
        <w:t xml:space="preserve"> &gt;&gt;W ZALEŻNOŚCI, NA KTÓRĄ CZĘŚĆ SKŁADANA JEST OFERTA&lt;&lt;, znak sprawy IBE/81-82/DM/2014. Nie otwierać przed dniem </w:t>
      </w:r>
      <w:r w:rsidRPr="004A01E4">
        <w:rPr>
          <w:rFonts w:asciiTheme="minorHAnsi" w:hAnsiTheme="minorHAnsi"/>
          <w:b/>
          <w:sz w:val="22"/>
          <w:szCs w:val="22"/>
          <w:highlight w:val="yellow"/>
        </w:rPr>
        <w:t xml:space="preserve">05.12.2014 </w:t>
      </w:r>
      <w:proofErr w:type="spellStart"/>
      <w:r w:rsidRPr="004A01E4">
        <w:rPr>
          <w:rFonts w:asciiTheme="minorHAnsi" w:hAnsiTheme="minorHAnsi"/>
          <w:b/>
          <w:sz w:val="22"/>
          <w:szCs w:val="22"/>
          <w:highlight w:val="yellow"/>
        </w:rPr>
        <w:t>r</w:t>
      </w:r>
      <w:proofErr w:type="spellEnd"/>
      <w:r w:rsidRPr="004A01E4">
        <w:rPr>
          <w:rFonts w:asciiTheme="minorHAnsi" w:hAnsiTheme="minorHAnsi"/>
          <w:b/>
          <w:sz w:val="22"/>
          <w:szCs w:val="22"/>
          <w:highlight w:val="yellow"/>
        </w:rPr>
        <w:t>. przed godz. 10.00</w:t>
      </w:r>
      <w:r w:rsidRPr="004A01E4">
        <w:rPr>
          <w:rFonts w:asciiTheme="minorHAnsi" w:hAnsiTheme="minorHAnsi"/>
          <w:b/>
          <w:sz w:val="22"/>
          <w:szCs w:val="22"/>
        </w:rPr>
        <w:t xml:space="preserve">. Dane kontaktowe Wykonawcy składającego ofertę.” </w:t>
      </w:r>
      <w:r w:rsidRPr="004A01E4">
        <w:rPr>
          <w:rFonts w:asciiTheme="minorHAnsi" w:hAnsiTheme="minorHAnsi"/>
          <w:sz w:val="22"/>
          <w:szCs w:val="22"/>
        </w:rPr>
        <w:t>Oferta powinna być podpisana przez upoważnionego przedstawiciela Wykonawcy, a wszystkie jej strony parafowane. Jeżeli uprawnienie do reprezentacji osoby podpisującej ofertę nie wynika z załączonego dokumentu rejestrowego, do oferty należy dołączyć także pełnomocnictwo w oryginale lub w postaci kopii poświadczonej notarialnie.</w:t>
      </w:r>
    </w:p>
    <w:p w:rsidR="003042C2" w:rsidRPr="004A01E4" w:rsidRDefault="00A81A3F" w:rsidP="00AF653B">
      <w:pPr>
        <w:rPr>
          <w:rFonts w:asciiTheme="minorHAnsi" w:hAnsiTheme="minorHAnsi"/>
          <w:sz w:val="22"/>
          <w:szCs w:val="22"/>
        </w:rPr>
      </w:pPr>
      <w:r w:rsidRPr="004A01E4">
        <w:rPr>
          <w:rFonts w:asciiTheme="minorHAnsi" w:eastAsia="Times New Roman" w:hAnsiTheme="minorHAnsi" w:cs="Arial"/>
          <w:sz w:val="22"/>
          <w:szCs w:val="22"/>
        </w:rPr>
        <w:t xml:space="preserve">- </w:t>
      </w:r>
      <w:r w:rsidRPr="004A01E4">
        <w:rPr>
          <w:rFonts w:asciiTheme="minorHAnsi" w:eastAsia="Times New Roman" w:hAnsiTheme="minorHAnsi" w:cs="Arial"/>
          <w:sz w:val="22"/>
          <w:szCs w:val="22"/>
        </w:rPr>
        <w:tab/>
      </w:r>
      <w:r w:rsidRPr="004A01E4">
        <w:rPr>
          <w:rFonts w:asciiTheme="minorHAnsi" w:hAnsiTheme="minorHAnsi"/>
          <w:sz w:val="22"/>
          <w:szCs w:val="22"/>
        </w:rPr>
        <w:t>§ 11 ust. 2 i 4 SIWZ otrzymuje brzmienie:</w:t>
      </w:r>
    </w:p>
    <w:p w:rsidR="00A81A3F" w:rsidRPr="004A01E4" w:rsidRDefault="00A81A3F" w:rsidP="00A81A3F">
      <w:pPr>
        <w:ind w:firstLine="708"/>
        <w:rPr>
          <w:rFonts w:asciiTheme="minorHAnsi" w:hAnsiTheme="minorHAnsi"/>
          <w:sz w:val="22"/>
          <w:szCs w:val="22"/>
        </w:rPr>
      </w:pPr>
      <w:r w:rsidRPr="004A01E4">
        <w:rPr>
          <w:rFonts w:asciiTheme="minorHAnsi" w:hAnsiTheme="minorHAnsi"/>
          <w:sz w:val="22"/>
          <w:szCs w:val="22"/>
        </w:rPr>
        <w:t xml:space="preserve">2. </w:t>
      </w:r>
      <w:r w:rsidRPr="004A01E4">
        <w:rPr>
          <w:rFonts w:asciiTheme="minorHAnsi" w:hAnsiTheme="minorHAnsi"/>
          <w:sz w:val="22"/>
          <w:szCs w:val="22"/>
        </w:rPr>
        <w:tab/>
        <w:t xml:space="preserve">Termin składania ofert upływa dnia </w:t>
      </w:r>
      <w:r w:rsidRPr="004A01E4">
        <w:rPr>
          <w:rFonts w:asciiTheme="minorHAnsi" w:hAnsiTheme="minorHAnsi"/>
          <w:b/>
          <w:sz w:val="22"/>
          <w:szCs w:val="22"/>
          <w:highlight w:val="yellow"/>
        </w:rPr>
        <w:t xml:space="preserve">05.12.2014 </w:t>
      </w:r>
      <w:proofErr w:type="spellStart"/>
      <w:r w:rsidRPr="004A01E4">
        <w:rPr>
          <w:rFonts w:asciiTheme="minorHAnsi" w:hAnsiTheme="minorHAnsi"/>
          <w:b/>
          <w:sz w:val="22"/>
          <w:szCs w:val="22"/>
          <w:highlight w:val="yellow"/>
        </w:rPr>
        <w:t>r</w:t>
      </w:r>
      <w:proofErr w:type="spellEnd"/>
      <w:r w:rsidRPr="004A01E4">
        <w:rPr>
          <w:rFonts w:asciiTheme="minorHAnsi" w:hAnsiTheme="minorHAnsi"/>
          <w:b/>
          <w:sz w:val="22"/>
          <w:szCs w:val="22"/>
          <w:highlight w:val="yellow"/>
        </w:rPr>
        <w:t>. o godzinie 09:30</w:t>
      </w:r>
      <w:r w:rsidRPr="004A01E4">
        <w:rPr>
          <w:rFonts w:asciiTheme="minorHAnsi" w:hAnsiTheme="minorHAnsi"/>
          <w:sz w:val="22"/>
          <w:szCs w:val="22"/>
        </w:rPr>
        <w:t>.</w:t>
      </w:r>
    </w:p>
    <w:p w:rsidR="00A81A3F" w:rsidRPr="004A01E4" w:rsidRDefault="00A81A3F" w:rsidP="00A81A3F">
      <w:pPr>
        <w:ind w:left="1413" w:hanging="705"/>
        <w:rPr>
          <w:rFonts w:asciiTheme="minorHAnsi" w:eastAsia="Times New Roman" w:hAnsiTheme="minorHAnsi" w:cs="Arial"/>
          <w:sz w:val="22"/>
          <w:szCs w:val="22"/>
        </w:rPr>
      </w:pPr>
      <w:r w:rsidRPr="004A01E4">
        <w:rPr>
          <w:rFonts w:asciiTheme="minorHAnsi" w:hAnsiTheme="minorHAnsi"/>
          <w:sz w:val="22"/>
          <w:szCs w:val="22"/>
        </w:rPr>
        <w:t xml:space="preserve">4. </w:t>
      </w:r>
      <w:r w:rsidRPr="004A01E4">
        <w:rPr>
          <w:rFonts w:asciiTheme="minorHAnsi" w:hAnsiTheme="minorHAnsi"/>
          <w:sz w:val="22"/>
          <w:szCs w:val="22"/>
        </w:rPr>
        <w:tab/>
        <w:t xml:space="preserve">Otwarcie ofert nastąpi w siedzibie Zamawiającego dnia </w:t>
      </w:r>
      <w:r w:rsidRPr="004A01E4">
        <w:rPr>
          <w:rFonts w:asciiTheme="minorHAnsi" w:hAnsiTheme="minorHAnsi"/>
          <w:b/>
          <w:sz w:val="22"/>
          <w:szCs w:val="22"/>
          <w:highlight w:val="yellow"/>
        </w:rPr>
        <w:t xml:space="preserve">05.12.2014 </w:t>
      </w:r>
      <w:proofErr w:type="spellStart"/>
      <w:r w:rsidRPr="004A01E4">
        <w:rPr>
          <w:rFonts w:asciiTheme="minorHAnsi" w:hAnsiTheme="minorHAnsi"/>
          <w:b/>
          <w:sz w:val="22"/>
          <w:szCs w:val="22"/>
          <w:highlight w:val="yellow"/>
        </w:rPr>
        <w:t>r</w:t>
      </w:r>
      <w:proofErr w:type="spellEnd"/>
      <w:r w:rsidRPr="004A01E4">
        <w:rPr>
          <w:rFonts w:asciiTheme="minorHAnsi" w:hAnsiTheme="minorHAnsi"/>
          <w:b/>
          <w:sz w:val="22"/>
          <w:szCs w:val="22"/>
          <w:highlight w:val="yellow"/>
        </w:rPr>
        <w:t>. o godzinie 10.00</w:t>
      </w:r>
      <w:r w:rsidRPr="004A01E4">
        <w:rPr>
          <w:rFonts w:asciiTheme="minorHAnsi" w:hAnsiTheme="minorHAnsi"/>
          <w:sz w:val="22"/>
          <w:szCs w:val="22"/>
        </w:rPr>
        <w:t>.</w:t>
      </w:r>
    </w:p>
    <w:p w:rsidR="00A81A3F" w:rsidRPr="004A01E4" w:rsidRDefault="00A81A3F" w:rsidP="00AF653B">
      <w:pPr>
        <w:jc w:val="both"/>
        <w:rPr>
          <w:rFonts w:asciiTheme="minorHAnsi" w:hAnsiTheme="minorHAnsi" w:cs="Arial"/>
          <w:sz w:val="22"/>
          <w:szCs w:val="22"/>
        </w:rPr>
      </w:pPr>
    </w:p>
    <w:p w:rsidR="00B632C2" w:rsidRPr="004A01E4" w:rsidRDefault="00B632C2" w:rsidP="00AF653B">
      <w:pPr>
        <w:jc w:val="both"/>
        <w:rPr>
          <w:rFonts w:asciiTheme="minorHAnsi" w:hAnsiTheme="minorHAnsi" w:cs="Arial"/>
          <w:sz w:val="22"/>
          <w:szCs w:val="22"/>
        </w:rPr>
      </w:pPr>
      <w:r w:rsidRPr="004A01E4">
        <w:rPr>
          <w:rFonts w:asciiTheme="minorHAnsi" w:hAnsiTheme="minorHAnsi" w:cs="Arial"/>
          <w:sz w:val="22"/>
          <w:szCs w:val="22"/>
        </w:rPr>
        <w:t>Powyższe odpowiedzi na pytania oraz zmiany w SIWZ i załącznikach do SIWZ są wiążące dla Wykonawców.</w:t>
      </w:r>
    </w:p>
    <w:p w:rsidR="00A81A3F" w:rsidRPr="004A01E4" w:rsidRDefault="00A81A3F" w:rsidP="00AF653B">
      <w:pPr>
        <w:jc w:val="both"/>
        <w:rPr>
          <w:rFonts w:asciiTheme="minorHAnsi" w:hAnsiTheme="minorHAnsi" w:cs="Arial"/>
          <w:sz w:val="22"/>
          <w:szCs w:val="22"/>
        </w:rPr>
      </w:pPr>
    </w:p>
    <w:p w:rsidR="00A81A3F" w:rsidRPr="004A01E4" w:rsidRDefault="00A81A3F" w:rsidP="00AF653B">
      <w:pPr>
        <w:jc w:val="both"/>
        <w:rPr>
          <w:rFonts w:asciiTheme="minorHAnsi" w:hAnsiTheme="minorHAnsi" w:cs="Arial"/>
          <w:sz w:val="22"/>
          <w:szCs w:val="22"/>
        </w:rPr>
      </w:pPr>
      <w:r w:rsidRPr="004A01E4">
        <w:rPr>
          <w:rFonts w:asciiTheme="minorHAnsi" w:hAnsiTheme="minorHAnsi" w:cs="Arial"/>
          <w:sz w:val="22"/>
          <w:szCs w:val="22"/>
        </w:rPr>
        <w:t>Ponadto w zakresie terminu składania i otwarcia ofert odpowiednim zmianom podlega ogłoszenie o zmówieniu.</w:t>
      </w:r>
    </w:p>
    <w:p w:rsidR="00FD2C69" w:rsidRPr="004A01E4" w:rsidRDefault="00FD2C69" w:rsidP="00AF653B">
      <w:pPr>
        <w:jc w:val="both"/>
        <w:rPr>
          <w:rFonts w:asciiTheme="minorHAnsi" w:hAnsiTheme="minorHAnsi" w:cs="Arial"/>
          <w:sz w:val="22"/>
          <w:szCs w:val="22"/>
        </w:rPr>
      </w:pPr>
    </w:p>
    <w:p w:rsidR="00FD2C69" w:rsidRPr="004A01E4" w:rsidRDefault="00FD2C69" w:rsidP="00AF653B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B632C2" w:rsidRPr="004A01E4" w:rsidRDefault="00B632C2" w:rsidP="00AF653B">
      <w:pPr>
        <w:jc w:val="both"/>
        <w:rPr>
          <w:rFonts w:asciiTheme="minorHAnsi" w:hAnsiTheme="minorHAnsi" w:cs="Arial"/>
          <w:sz w:val="22"/>
          <w:szCs w:val="22"/>
        </w:rPr>
      </w:pPr>
    </w:p>
    <w:p w:rsidR="00B632C2" w:rsidRPr="004A01E4" w:rsidRDefault="00B632C2" w:rsidP="00AF653B">
      <w:pPr>
        <w:rPr>
          <w:rFonts w:asciiTheme="minorHAnsi" w:hAnsiTheme="minorHAnsi"/>
          <w:sz w:val="22"/>
          <w:szCs w:val="22"/>
        </w:rPr>
      </w:pPr>
    </w:p>
    <w:sectPr w:rsidR="00B632C2" w:rsidRPr="004A01E4" w:rsidSect="004447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A3F" w:rsidRDefault="00A81A3F" w:rsidP="00AF653B">
      <w:r>
        <w:separator/>
      </w:r>
    </w:p>
  </w:endnote>
  <w:endnote w:type="continuationSeparator" w:id="0">
    <w:p w:rsidR="00A81A3F" w:rsidRDefault="00A81A3F" w:rsidP="00AF6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7057"/>
      <w:docPartObj>
        <w:docPartGallery w:val="Page Numbers (Bottom of Page)"/>
        <w:docPartUnique/>
      </w:docPartObj>
    </w:sdtPr>
    <w:sdtContent>
      <w:p w:rsidR="00A81A3F" w:rsidRDefault="00A81A3F">
        <w:pPr>
          <w:pStyle w:val="Stopka"/>
          <w:jc w:val="right"/>
        </w:pPr>
        <w:fldSimple w:instr=" PAGE   \* MERGEFORMAT ">
          <w:r w:rsidR="004A01E4">
            <w:rPr>
              <w:noProof/>
            </w:rPr>
            <w:t>2</w:t>
          </w:r>
        </w:fldSimple>
      </w:p>
    </w:sdtContent>
  </w:sdt>
  <w:p w:rsidR="00A81A3F" w:rsidRDefault="00A81A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A3F" w:rsidRDefault="00A81A3F" w:rsidP="00AF653B">
      <w:r>
        <w:separator/>
      </w:r>
    </w:p>
  </w:footnote>
  <w:footnote w:type="continuationSeparator" w:id="0">
    <w:p w:rsidR="00A81A3F" w:rsidRDefault="00A81A3F" w:rsidP="00AF6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3F" w:rsidRPr="00AF653B" w:rsidRDefault="00A81A3F" w:rsidP="00AF653B">
    <w:pPr>
      <w:pStyle w:val="Nagwek"/>
    </w:pPr>
    <w:r w:rsidRPr="00AF653B">
      <w:rPr>
        <w:noProof/>
      </w:rPr>
      <w:drawing>
        <wp:inline distT="0" distB="0" distL="0" distR="0">
          <wp:extent cx="5753100" cy="933450"/>
          <wp:effectExtent l="0" t="0" r="0" b="0"/>
          <wp:docPr id="1" name="Obraz 1" descr="KL-IBE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-IBE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7066"/>
    <w:multiLevelType w:val="hybridMultilevel"/>
    <w:tmpl w:val="B3986A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71827"/>
    <w:multiLevelType w:val="hybridMultilevel"/>
    <w:tmpl w:val="8F703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857BB"/>
    <w:multiLevelType w:val="hybridMultilevel"/>
    <w:tmpl w:val="6D4A20D6"/>
    <w:lvl w:ilvl="0" w:tplc="3996A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283BEB"/>
    <w:multiLevelType w:val="hybridMultilevel"/>
    <w:tmpl w:val="40EAC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4E6779"/>
    <w:multiLevelType w:val="hybridMultilevel"/>
    <w:tmpl w:val="A65A6298"/>
    <w:lvl w:ilvl="0" w:tplc="41FCAE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C32D32"/>
    <w:multiLevelType w:val="hybridMultilevel"/>
    <w:tmpl w:val="A5C6070C"/>
    <w:lvl w:ilvl="0" w:tplc="E84AF77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38D"/>
    <w:rsid w:val="0004220D"/>
    <w:rsid w:val="00275F55"/>
    <w:rsid w:val="003042C2"/>
    <w:rsid w:val="00404BBB"/>
    <w:rsid w:val="00444754"/>
    <w:rsid w:val="004A01E4"/>
    <w:rsid w:val="006C16AF"/>
    <w:rsid w:val="00710C6E"/>
    <w:rsid w:val="007A0F2C"/>
    <w:rsid w:val="007D3A0A"/>
    <w:rsid w:val="008D1C17"/>
    <w:rsid w:val="009906FA"/>
    <w:rsid w:val="009E24C5"/>
    <w:rsid w:val="00A81A3F"/>
    <w:rsid w:val="00AA4AE0"/>
    <w:rsid w:val="00AB44BE"/>
    <w:rsid w:val="00AE02B1"/>
    <w:rsid w:val="00AF653B"/>
    <w:rsid w:val="00B02A6C"/>
    <w:rsid w:val="00B632C2"/>
    <w:rsid w:val="00B77680"/>
    <w:rsid w:val="00C17B0A"/>
    <w:rsid w:val="00C46EF7"/>
    <w:rsid w:val="00D0438D"/>
    <w:rsid w:val="00E83E42"/>
    <w:rsid w:val="00ED56C3"/>
    <w:rsid w:val="00F3595B"/>
    <w:rsid w:val="00FD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38D"/>
    <w:rPr>
      <w:rFonts w:eastAsiaTheme="minorHAns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link w:val="BezodstpwZnak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38D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6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6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6FA"/>
    <w:rPr>
      <w:rFonts w:eastAsiaTheme="minorHAns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6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6F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906FA"/>
    <w:pPr>
      <w:spacing w:before="100" w:beforeAutospacing="1" w:after="100" w:afterAutospacing="1"/>
    </w:pPr>
    <w:rPr>
      <w:rFonts w:eastAsia="Times New Roman"/>
    </w:rPr>
  </w:style>
  <w:style w:type="paragraph" w:styleId="Spistreci1">
    <w:name w:val="toc 1"/>
    <w:basedOn w:val="Normalny"/>
    <w:next w:val="Normalny"/>
    <w:autoRedefine/>
    <w:semiHidden/>
    <w:rsid w:val="00B632C2"/>
    <w:pPr>
      <w:tabs>
        <w:tab w:val="right" w:leader="hyphen" w:pos="9530"/>
      </w:tabs>
      <w:spacing w:line="276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632C2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F6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653B"/>
    <w:rPr>
      <w:rFonts w:eastAsiaTheme="minorHAns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6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53B"/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Leszkowicz</dc:creator>
  <cp:lastModifiedBy>Tomasz Leszkowicz</cp:lastModifiedBy>
  <cp:revision>4</cp:revision>
  <cp:lastPrinted>2014-10-31T11:02:00Z</cp:lastPrinted>
  <dcterms:created xsi:type="dcterms:W3CDTF">2014-11-21T08:21:00Z</dcterms:created>
  <dcterms:modified xsi:type="dcterms:W3CDTF">2014-11-21T09:00:00Z</dcterms:modified>
</cp:coreProperties>
</file>