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48" w:rsidRPr="001B1D48" w:rsidRDefault="00993C9A" w:rsidP="001B1D48">
      <w:pPr>
        <w:pBdr>
          <w:bottom w:val="single" w:sz="12" w:space="2" w:color="ED6E00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8"/>
          <w:szCs w:val="38"/>
          <w:lang w:eastAsia="pl-PL"/>
        </w:rPr>
      </w:pPr>
      <w:hyperlink r:id="rId7" w:history="1">
        <w:r w:rsidR="001B1D48" w:rsidRPr="001B1D48">
          <w:rPr>
            <w:rFonts w:ascii="Arial" w:eastAsia="Times New Roman" w:hAnsi="Arial" w:cs="Arial"/>
            <w:color w:val="000000"/>
            <w:sz w:val="38"/>
            <w:szCs w:val="38"/>
            <w:u w:val="single"/>
            <w:lang w:eastAsia="pl-PL"/>
          </w:rPr>
          <w:t xml:space="preserve">OPIS BADANIA </w:t>
        </w:r>
        <w:r w:rsidR="001B1D48">
          <w:rPr>
            <w:rFonts w:ascii="Arial" w:eastAsia="Times New Roman" w:hAnsi="Arial" w:cs="Arial"/>
            <w:color w:val="000000"/>
            <w:sz w:val="38"/>
            <w:szCs w:val="38"/>
            <w:u w:val="single"/>
            <w:lang w:eastAsia="pl-PL"/>
          </w:rPr>
          <w:t>K5</w:t>
        </w:r>
        <w:r w:rsidR="001B1D48" w:rsidRPr="001B1D48">
          <w:rPr>
            <w:rFonts w:ascii="Arial" w:eastAsia="Times New Roman" w:hAnsi="Arial" w:cs="Arial"/>
            <w:color w:val="000000"/>
            <w:sz w:val="38"/>
            <w:szCs w:val="38"/>
            <w:u w:val="single"/>
            <w:lang w:eastAsia="pl-PL"/>
          </w:rPr>
          <w:t xml:space="preserve"> 201</w:t>
        </w:r>
        <w:r w:rsidR="001B1D48">
          <w:rPr>
            <w:rFonts w:ascii="Arial" w:eastAsia="Times New Roman" w:hAnsi="Arial" w:cs="Arial"/>
            <w:color w:val="000000"/>
            <w:sz w:val="38"/>
            <w:szCs w:val="38"/>
            <w:u w:val="single"/>
            <w:lang w:eastAsia="pl-PL"/>
          </w:rPr>
          <w:t>5</w:t>
        </w:r>
      </w:hyperlink>
    </w:p>
    <w:p w:rsidR="001B1D48" w:rsidRPr="001B1D48" w:rsidRDefault="001B1D48" w:rsidP="001B1D4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B1D48">
        <w:rPr>
          <w:rFonts w:ascii="Arial" w:eastAsia="Times New Roman" w:hAnsi="Arial" w:cs="Arial"/>
          <w:b/>
          <w:bCs/>
          <w:iCs/>
          <w:color w:val="333333"/>
          <w:sz w:val="19"/>
          <w:szCs w:val="19"/>
          <w:lang w:eastAsia="pl-PL"/>
        </w:rPr>
        <w:t>Badanie</w:t>
      </w:r>
      <w:r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pl-PL"/>
        </w:rPr>
        <w:t xml:space="preserve"> Kompetencje piątoklasistów </w:t>
      </w:r>
      <w:r w:rsidRPr="001B1D48"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  <w:t>to badanie kompetencji uczniów klas V. Swoją formą i rodzajem użytych w nim zadań będzie nawiązywało do sprawdzianu po szkole podstawowej, który w roku 2015 po raz pierwszy będzie oparty na wymaganiach nowej podstawy programowej kształcenia ogólnego.</w:t>
      </w:r>
    </w:p>
    <w:p w:rsidR="001B1D48" w:rsidRPr="001B1D48" w:rsidRDefault="001B1D48" w:rsidP="001B1D4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B1D4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 </w:t>
      </w:r>
    </w:p>
    <w:p w:rsidR="001B1D48" w:rsidRPr="001B1D48" w:rsidRDefault="001B1D48" w:rsidP="001B1D4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B1D4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Od 2009 roku w polskim systemie oświaty wdrażana jest nowa podstawa programowa. W bieżącym roku szkolnym jest ona po raz pierwszy realizowana </w:t>
      </w:r>
      <w:r w:rsidR="00E267FD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w klasach </w:t>
      </w:r>
      <w:r w:rsidRPr="001B1D4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VI s</w:t>
      </w:r>
      <w:bookmarkStart w:id="0" w:name="_GoBack"/>
      <w:bookmarkEnd w:id="0"/>
      <w:r w:rsidRPr="001B1D4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zkoły podstawowej. To oznacza, że sprawdzian po szóstej klasie w 2015 r. po raz pierwszy będzie sprawdzał kompetencje dzieci, które od początku swojej edukacji uczyły się według nowej podstawy programowej. Sprawdzian ten będzie miał nową formułę – będzie w nim wydzielona część matematyczna. Będzie on sprawdzał, oprócz wymagań szczegółowych, także umiejętności opisane w wymaganiach ogólnych podstawy: umiejętność modelowania matematycznego, tworzenia strategii rozwiązania oraz prowadzenia prostego rozumowania i wnioskowania. </w:t>
      </w:r>
    </w:p>
    <w:p w:rsidR="001B1D48" w:rsidRPr="001B1D48" w:rsidRDefault="001B1D48" w:rsidP="001B1D4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B1D4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 </w:t>
      </w:r>
    </w:p>
    <w:p w:rsidR="001B1D48" w:rsidRPr="001B1D48" w:rsidRDefault="001B1D48" w:rsidP="001B1D4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B1D4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Dlatego, żeby pomóc uczniom i nauczycielom w przygotowaniach do sprawdzianu, Instytut Badań Edukacyjnych oferuje możliwość udziału w ogólnopolskim badaniu </w:t>
      </w:r>
      <w:r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pl-PL"/>
        </w:rPr>
        <w:t>Kompetencji piątoklasistów</w:t>
      </w:r>
      <w:r w:rsidRPr="001B1D4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. Badanie jest bezpłatne, a udział w nim jest dobrowolny. Będzie ono zawierało zadania z 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języka polskiego i </w:t>
      </w:r>
      <w:r w:rsidRPr="001B1D4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matematyki dostosowane do nowej podstawy programowej, a ich forma będzie zgodna z nowym sprawdzianem. Po zakończeniu badania i wprowadzeniu danych o rozwiązaniach do programu komputerowego szkoła otrzyma informacje o wynikach uczniów poszczególnych oddziałów i wynikach uczniów całej szkoły na tle całej populacji uczniów biorących udział w badaniu. Informacje te pozwolą nauczycielom ocenić mocne i słabe strony ich uczniów oraz lepiej zaplanować pracę w VI klasie. </w:t>
      </w:r>
    </w:p>
    <w:p w:rsidR="001B1D48" w:rsidRPr="001B1D48" w:rsidRDefault="001B1D48" w:rsidP="001B1D48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B1D4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 </w:t>
      </w:r>
    </w:p>
    <w:p w:rsidR="001B1D48" w:rsidRPr="001B1D48" w:rsidRDefault="001B1D48" w:rsidP="001B1D48">
      <w:pPr>
        <w:pBdr>
          <w:bottom w:val="single" w:sz="12" w:space="4" w:color="ED6E00"/>
        </w:pBdr>
        <w:shd w:val="clear" w:color="auto" w:fill="FFFFFF"/>
        <w:spacing w:after="150" w:line="286" w:lineRule="atLeast"/>
        <w:ind w:left="-75" w:right="-75"/>
        <w:jc w:val="both"/>
        <w:outlineLvl w:val="0"/>
        <w:rPr>
          <w:rFonts w:ascii="Arial" w:eastAsia="Times New Roman" w:hAnsi="Arial" w:cs="Arial"/>
          <w:color w:val="000000"/>
          <w:kern w:val="36"/>
          <w:sz w:val="34"/>
          <w:szCs w:val="34"/>
          <w:lang w:eastAsia="pl-PL"/>
        </w:rPr>
      </w:pPr>
      <w:r w:rsidRPr="001B1D48">
        <w:rPr>
          <w:rFonts w:ascii="Arial" w:eastAsia="Times New Roman" w:hAnsi="Arial" w:cs="Arial"/>
          <w:color w:val="000000"/>
          <w:kern w:val="36"/>
          <w:sz w:val="34"/>
          <w:szCs w:val="34"/>
          <w:lang w:eastAsia="pl-PL"/>
        </w:rPr>
        <w:t>ZASADY ZGŁOSZENIA SZKOŁY DO BADANIA I JEGO PRZEBIEG</w:t>
      </w:r>
    </w:p>
    <w:p w:rsidR="001B1D48" w:rsidRPr="001B1D48" w:rsidRDefault="001B1D48" w:rsidP="001B1D4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B1D4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Do badania może przystąpić każda szkoła podstawowa z terenu całej Polski. Zgłoszenia dokonuje dyrektor szkoły. </w:t>
      </w:r>
    </w:p>
    <w:p w:rsidR="001B1D48" w:rsidRPr="001B1D48" w:rsidRDefault="001B1D48" w:rsidP="001B1D4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B1D4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Dyrektor szkoły może zgłosić do badania wszystkie lub tylko wybrane oddziały klasy V ze swojej szkoły.</w:t>
      </w:r>
    </w:p>
    <w:p w:rsidR="001B1D48" w:rsidRPr="001B1D48" w:rsidRDefault="001B1D48" w:rsidP="001B1D4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B1D4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Deklaracje przystąpienia do badania są przyjmowane za pośrednictwem Internetu na stronie projektu www.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>diagnoza.ibe</w:t>
      </w:r>
      <w:r w:rsidRPr="001B1D4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.edu.pl od 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>16</w:t>
      </w:r>
      <w:r w:rsidRPr="001B1D4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>lutego</w:t>
      </w:r>
      <w:r w:rsidRPr="001B1D4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do 3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>1</w:t>
      </w:r>
      <w:r w:rsidRPr="001B1D4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>marca</w:t>
      </w:r>
      <w:r w:rsidRPr="001B1D4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201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>5</w:t>
      </w:r>
      <w:r w:rsidRPr="001B1D4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roku. </w:t>
      </w:r>
    </w:p>
    <w:p w:rsidR="001B1D48" w:rsidRPr="001B1D48" w:rsidRDefault="001B1D48" w:rsidP="001B1D4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B1D48">
        <w:rPr>
          <w:rFonts w:ascii="Arial" w:eastAsia="Times New Roman" w:hAnsi="Arial" w:cs="Arial"/>
          <w:color w:val="333333"/>
          <w:sz w:val="19"/>
          <w:szCs w:val="19"/>
          <w:lang w:eastAsia="pl-PL"/>
        </w:rPr>
        <w:lastRenderedPageBreak/>
        <w:t>Na stronie internetowej projektu dostępne będą aktualizowane na bieżąco informacje o badaniu. Będzie tam można uzyskać odpowiedzi na wszystkie dodatkowe pytania związane z badaniem.</w:t>
      </w:r>
    </w:p>
    <w:p w:rsidR="001B1D48" w:rsidRPr="001B1D48" w:rsidRDefault="001B1D48" w:rsidP="001B1D4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B1D4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Prosimy dyrektora szkoły i wychowawców klas piątych o powiadomienie uczniów i ich rodziców o badaniu – jego celu i terminie.</w:t>
      </w:r>
    </w:p>
    <w:p w:rsidR="001B1D48" w:rsidRPr="001B1D48" w:rsidRDefault="001B1D48" w:rsidP="001B1D4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B1D4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Przed badaniem dyrektor szkoły lub upoważniona przez niego osoba wprowadza on-line do specjalnego programu komputerowego dane piątoklasistów biorących udział w badaniu i nauczycieli przeprowadzających badanie.</w:t>
      </w:r>
    </w:p>
    <w:p w:rsidR="001B1D48" w:rsidRPr="001B1D48" w:rsidRDefault="001B1D48" w:rsidP="001B1D4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B1D4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Badanie odbędzie się 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  <w:t>19</w:t>
      </w:r>
      <w:r w:rsidRPr="001B1D48"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  <w:t xml:space="preserve"> maja 201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  <w:t>5</w:t>
      </w:r>
      <w:r w:rsidRPr="001B1D48"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  <w:t xml:space="preserve"> r. </w:t>
      </w:r>
    </w:p>
    <w:p w:rsidR="001B1D48" w:rsidRPr="001B1D48" w:rsidRDefault="001B1D48" w:rsidP="001B1D4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B1D4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W przeddzień badania na stronie www.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>diagnoza.ibe</w:t>
      </w:r>
      <w:r w:rsidRPr="001B1D4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.edu.pl w Serwisie dla szkół placówkom zgłoszonym do badania zostaną udostępnione zestawy zadań 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z języka polskiego i matematyki </w:t>
      </w:r>
      <w:r w:rsidRPr="001B1D4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oraz instrukcja przeprowadzenia badania.</w:t>
      </w:r>
    </w:p>
    <w:p w:rsidR="001B1D48" w:rsidRPr="001B1D48" w:rsidRDefault="001B1D48" w:rsidP="001B1D4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B1D48"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  <w:t>Zestawy zadań muszą zostać wydrukowane przez szkołę</w:t>
      </w:r>
      <w:r w:rsidRPr="001B1D4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 dla wszystkich uczniów klas V przystępujących do badania. </w:t>
      </w:r>
    </w:p>
    <w:p w:rsidR="001B1D48" w:rsidRPr="001B1D48" w:rsidRDefault="001B1D48" w:rsidP="001B1D4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B1D4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We wszystkich oddziałach klas V w szkole uczniowie powinni rozpocząć rozwiązywanie zadań o tej samej godzinie.</w:t>
      </w:r>
    </w:p>
    <w:p w:rsidR="001B1D48" w:rsidRPr="001B1D48" w:rsidRDefault="001B1D48" w:rsidP="001B1D4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B1D4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Czas przeznaczony na czynności organizacyjne i rozwiązanie zestawu zadań to 45 minut.</w:t>
      </w:r>
    </w:p>
    <w:p w:rsidR="001B1D48" w:rsidRPr="001B1D48" w:rsidRDefault="001B1D48" w:rsidP="001B1D4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B1D4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Uczniowie mogą rozwiązywać zadania w tych samych salach, w których uczą się na co dzień. </w:t>
      </w:r>
    </w:p>
    <w:p w:rsidR="001B1D48" w:rsidRPr="001B1D48" w:rsidRDefault="001B1D48" w:rsidP="001B1D4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B1D4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Praca uczniów powinna być nadzorowana przez osoby wskazane przez dyrektora szkoły – wychowawców lub znanych dzieciom nauczycieli. </w:t>
      </w:r>
    </w:p>
    <w:p w:rsidR="001B1D48" w:rsidRPr="001B1D48" w:rsidRDefault="001B1D48" w:rsidP="001B1D4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B1D4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Wszyscy uczniowie rozwiązują zestaw zadań w wersji standardowej – nie przewiduje się zestawów zadań dostosowanych. Uczniowie ze specyficznymi trudnościami w uczeniu się mogą zostać zwolnieni przez dyrektora szkoły z udziału w badaniu lub mogą przystąpić do badania w dostosowanych do ich potrzeb warunkach.</w:t>
      </w:r>
    </w:p>
    <w:p w:rsidR="001B1D48" w:rsidRPr="001B1D48" w:rsidRDefault="001B1D48" w:rsidP="001B1D4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B1D4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Po zakończeniu badania nauczyciele</w:t>
      </w: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języka polskiego i </w:t>
      </w:r>
      <w:r w:rsidRPr="001B1D4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matematyki uczący w klasach, które przystąpiły do badania, sprawdzają prace swoich uczniów według szczegółowego schematu oceniania, udostępnionego na stronie internetowej badania w Serwisie dla szkół w dniu badania w godzinach popołudniowych.</w:t>
      </w:r>
    </w:p>
    <w:p w:rsidR="001B1D48" w:rsidRPr="001B1D48" w:rsidRDefault="001B1D48" w:rsidP="001B1D4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B1D4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W dniach 20–31 maja osoby wyznaczone przez dyrektora szkoły wprowadzają do programu komputerowego informacje o rozwiązaniach zadań przez poszczególnych uczniów.</w:t>
      </w:r>
    </w:p>
    <w:p w:rsidR="001B1D48" w:rsidRPr="001B1D48" w:rsidRDefault="001B1D48" w:rsidP="001B1D4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B1D4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Zasady wprowadzania informacji o rozwiązaniach zadań oraz instrukcja obsługi programu komputerowego zostaną zamieszczone na stronie internetowej badania w Serwisie dla szkół.</w:t>
      </w:r>
    </w:p>
    <w:p w:rsidR="001B1D48" w:rsidRPr="001B1D48" w:rsidRDefault="001B1D48" w:rsidP="001B1D4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B1D4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Po 48 godzinach od wprowadzenia i przesłania danych szkoła otrzyma pierwsze raporty klasowe z wynikami uzyskanymi przez uczniów poszczególnych oddziałów.</w:t>
      </w:r>
    </w:p>
    <w:p w:rsidR="001B1D48" w:rsidRPr="001B1D48" w:rsidRDefault="001B1D48" w:rsidP="001B1D4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1B1D48">
        <w:rPr>
          <w:rFonts w:ascii="Arial" w:eastAsia="Times New Roman" w:hAnsi="Arial" w:cs="Arial"/>
          <w:color w:val="333333"/>
          <w:sz w:val="19"/>
          <w:szCs w:val="19"/>
          <w:lang w:eastAsia="pl-PL"/>
        </w:rPr>
        <w:lastRenderedPageBreak/>
        <w:t>Dane na temat wyników uzyskanych przez uczniów danej szkoły, także w odniesieniu do wyników badanej populacji, będą dostępne przed zakończeniem roku szkolnego za pośrednictwem kodowanego serwisu dla dyrektorów szkół (dostęp do nich będzie miał tylko dyrektor danej szkoły). </w:t>
      </w:r>
    </w:p>
    <w:p w:rsidR="00EC6778" w:rsidRDefault="00EC6778"/>
    <w:sectPr w:rsidR="00EC6778" w:rsidSect="00437E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9FA" w:rsidRDefault="003C29FA" w:rsidP="003C29FA">
      <w:pPr>
        <w:spacing w:after="0" w:line="240" w:lineRule="auto"/>
      </w:pPr>
      <w:r>
        <w:separator/>
      </w:r>
    </w:p>
  </w:endnote>
  <w:endnote w:type="continuationSeparator" w:id="0">
    <w:p w:rsidR="003C29FA" w:rsidRDefault="003C29FA" w:rsidP="003C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9FA" w:rsidRDefault="003C29FA" w:rsidP="003C29FA">
      <w:pPr>
        <w:spacing w:after="0" w:line="240" w:lineRule="auto"/>
      </w:pPr>
      <w:r>
        <w:separator/>
      </w:r>
    </w:p>
  </w:footnote>
  <w:footnote w:type="continuationSeparator" w:id="0">
    <w:p w:rsidR="003C29FA" w:rsidRDefault="003C29FA" w:rsidP="003C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FA" w:rsidRPr="003C29FA" w:rsidRDefault="003C29FA" w:rsidP="003C29FA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3C29FA"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761FF0">
      <w:rPr>
        <w:rFonts w:ascii="Times New Roman" w:hAnsi="Times New Roman" w:cs="Times New Roman"/>
        <w:i/>
        <w:sz w:val="24"/>
        <w:szCs w:val="24"/>
      </w:rPr>
      <w:t>4</w:t>
    </w:r>
    <w:r w:rsidRPr="003C29FA">
      <w:rPr>
        <w:rFonts w:ascii="Times New Roman" w:hAnsi="Times New Roman" w:cs="Times New Roman"/>
        <w:i/>
        <w:sz w:val="24"/>
        <w:szCs w:val="24"/>
      </w:rPr>
      <w:t xml:space="preserve"> do OPZ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171B0"/>
    <w:multiLevelType w:val="multilevel"/>
    <w:tmpl w:val="89E8F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D48"/>
    <w:rsid w:val="000475D7"/>
    <w:rsid w:val="001B1D48"/>
    <w:rsid w:val="003C29FA"/>
    <w:rsid w:val="00437E3B"/>
    <w:rsid w:val="00761FF0"/>
    <w:rsid w:val="00993C9A"/>
    <w:rsid w:val="00E2075C"/>
    <w:rsid w:val="00E267FD"/>
    <w:rsid w:val="00EC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E3B"/>
  </w:style>
  <w:style w:type="paragraph" w:styleId="Nagwek1">
    <w:name w:val="heading 1"/>
    <w:basedOn w:val="Normalny"/>
    <w:link w:val="Nagwek1Znak"/>
    <w:uiPriority w:val="9"/>
    <w:qFormat/>
    <w:rsid w:val="001B1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B1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1D4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1D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1D4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B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1D48"/>
    <w:rPr>
      <w:b/>
      <w:bCs/>
    </w:rPr>
  </w:style>
  <w:style w:type="character" w:styleId="Uwydatnienie">
    <w:name w:val="Emphasis"/>
    <w:basedOn w:val="Domylnaczcionkaakapitu"/>
    <w:uiPriority w:val="20"/>
    <w:qFormat/>
    <w:rsid w:val="001B1D48"/>
    <w:rPr>
      <w:i/>
      <w:iCs/>
    </w:rPr>
  </w:style>
  <w:style w:type="character" w:customStyle="1" w:styleId="apple-converted-space">
    <w:name w:val="apple-converted-space"/>
    <w:basedOn w:val="Domylnaczcionkaakapitu"/>
    <w:rsid w:val="001B1D48"/>
  </w:style>
  <w:style w:type="paragraph" w:styleId="Nagwek">
    <w:name w:val="header"/>
    <w:basedOn w:val="Normalny"/>
    <w:link w:val="NagwekZnak"/>
    <w:uiPriority w:val="99"/>
    <w:semiHidden/>
    <w:unhideWhenUsed/>
    <w:rsid w:val="003C2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29FA"/>
  </w:style>
  <w:style w:type="paragraph" w:styleId="Stopka">
    <w:name w:val="footer"/>
    <w:basedOn w:val="Normalny"/>
    <w:link w:val="StopkaZnak"/>
    <w:uiPriority w:val="99"/>
    <w:semiHidden/>
    <w:unhideWhenUsed/>
    <w:rsid w:val="003C2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29FA"/>
  </w:style>
  <w:style w:type="paragraph" w:styleId="Tekstdymka">
    <w:name w:val="Balloon Text"/>
    <w:basedOn w:val="Normalny"/>
    <w:link w:val="TekstdymkaZnak"/>
    <w:uiPriority w:val="99"/>
    <w:semiHidden/>
    <w:unhideWhenUsed/>
    <w:rsid w:val="003C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uma.edu.pl/index.php/o-badani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k.szelenbaum</dc:creator>
  <cp:keywords/>
  <dc:description/>
  <cp:lastModifiedBy>Tomasz Leszkowicz</cp:lastModifiedBy>
  <cp:revision>4</cp:revision>
  <cp:lastPrinted>2015-03-26T08:50:00Z</cp:lastPrinted>
  <dcterms:created xsi:type="dcterms:W3CDTF">2015-03-26T07:54:00Z</dcterms:created>
  <dcterms:modified xsi:type="dcterms:W3CDTF">2015-03-26T08:51:00Z</dcterms:modified>
</cp:coreProperties>
</file>